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45" w:type="dxa"/>
        <w:tblInd w:w="5544" w:type="dxa"/>
        <w:tblLook w:val="0000"/>
      </w:tblPr>
      <w:tblGrid>
        <w:gridCol w:w="4145"/>
      </w:tblGrid>
      <w:tr w:rsidR="00F56ED5" w:rsidRPr="00F41855" w:rsidTr="00C37A0C">
        <w:trPr>
          <w:trHeight w:val="1102"/>
        </w:trPr>
        <w:tc>
          <w:tcPr>
            <w:tcW w:w="4145" w:type="dxa"/>
            <w:shd w:val="clear" w:color="auto" w:fill="FFFFFF"/>
          </w:tcPr>
          <w:p w:rsidR="00F56ED5" w:rsidRDefault="00F56ED5" w:rsidP="00910B15">
            <w:pPr>
              <w:ind w:right="-143"/>
              <w:jc w:val="center"/>
              <w:outlineLvl w:val="0"/>
              <w:rPr>
                <w:sz w:val="26"/>
                <w:szCs w:val="26"/>
              </w:rPr>
            </w:pPr>
            <w:r>
              <w:rPr>
                <w:sz w:val="26"/>
                <w:szCs w:val="26"/>
              </w:rPr>
              <w:t>Типовое положение</w:t>
            </w:r>
          </w:p>
          <w:p w:rsidR="00F56ED5" w:rsidRPr="00C37A0C" w:rsidRDefault="00F56ED5" w:rsidP="00910B15">
            <w:pPr>
              <w:ind w:right="-143"/>
              <w:jc w:val="center"/>
              <w:outlineLvl w:val="0"/>
              <w:rPr>
                <w:sz w:val="26"/>
                <w:szCs w:val="26"/>
              </w:rPr>
            </w:pPr>
            <w:r w:rsidRPr="00C37A0C">
              <w:rPr>
                <w:sz w:val="26"/>
                <w:szCs w:val="26"/>
              </w:rPr>
              <w:t>УТВЕРЖДЕНО</w:t>
            </w:r>
          </w:p>
          <w:p w:rsidR="00F56ED5" w:rsidRPr="00C37A0C" w:rsidRDefault="00F56ED5" w:rsidP="00F070D2">
            <w:pPr>
              <w:ind w:right="-143"/>
              <w:jc w:val="center"/>
              <w:rPr>
                <w:sz w:val="26"/>
                <w:szCs w:val="26"/>
              </w:rPr>
            </w:pPr>
            <w:r>
              <w:rPr>
                <w:sz w:val="26"/>
                <w:szCs w:val="26"/>
              </w:rPr>
              <w:t>Постановлением Администрации горда Воткинска</w:t>
            </w:r>
          </w:p>
          <w:p w:rsidR="00F56ED5" w:rsidRPr="00C37A0C" w:rsidRDefault="00F56ED5" w:rsidP="00F070D2">
            <w:pPr>
              <w:ind w:right="-143"/>
              <w:jc w:val="center"/>
              <w:rPr>
                <w:sz w:val="26"/>
                <w:szCs w:val="26"/>
              </w:rPr>
            </w:pPr>
            <w:r>
              <w:rPr>
                <w:sz w:val="26"/>
                <w:szCs w:val="26"/>
              </w:rPr>
              <w:t>от 03.06.2021г.   № 739</w:t>
            </w:r>
          </w:p>
          <w:p w:rsidR="00F56ED5" w:rsidRDefault="00F56ED5" w:rsidP="008460AB">
            <w:pPr>
              <w:ind w:right="-143"/>
              <w:jc w:val="center"/>
              <w:rPr>
                <w:sz w:val="26"/>
                <w:szCs w:val="26"/>
              </w:rPr>
            </w:pPr>
          </w:p>
          <w:p w:rsidR="00F56ED5" w:rsidRPr="00F41855" w:rsidRDefault="00F56ED5" w:rsidP="008460AB">
            <w:pPr>
              <w:ind w:right="-143"/>
              <w:jc w:val="center"/>
              <w:rPr>
                <w:sz w:val="26"/>
                <w:szCs w:val="26"/>
              </w:rPr>
            </w:pPr>
          </w:p>
        </w:tc>
      </w:tr>
      <w:tr w:rsidR="00F56ED5" w:rsidRPr="00F41855" w:rsidTr="004B4248">
        <w:trPr>
          <w:trHeight w:val="1102"/>
        </w:trPr>
        <w:tc>
          <w:tcPr>
            <w:tcW w:w="4145" w:type="dxa"/>
          </w:tcPr>
          <w:p w:rsidR="00F56ED5" w:rsidRPr="00B64267" w:rsidRDefault="00F56ED5" w:rsidP="00C37A0C">
            <w:pPr>
              <w:ind w:right="-143"/>
              <w:jc w:val="center"/>
              <w:outlineLvl w:val="0"/>
              <w:rPr>
                <w:sz w:val="26"/>
                <w:szCs w:val="26"/>
              </w:rPr>
            </w:pPr>
            <w:r w:rsidRPr="00B64267">
              <w:rPr>
                <w:sz w:val="26"/>
                <w:szCs w:val="26"/>
              </w:rPr>
              <w:t>УТВЕРЖДЕНО</w:t>
            </w:r>
          </w:p>
          <w:p w:rsidR="00F56ED5" w:rsidRPr="00B64267" w:rsidRDefault="00F56ED5" w:rsidP="00C37A0C">
            <w:pPr>
              <w:ind w:right="-143"/>
              <w:jc w:val="center"/>
              <w:rPr>
                <w:sz w:val="26"/>
                <w:szCs w:val="26"/>
              </w:rPr>
            </w:pPr>
            <w:r w:rsidRPr="00B64267">
              <w:rPr>
                <w:sz w:val="26"/>
                <w:szCs w:val="26"/>
              </w:rPr>
              <w:t xml:space="preserve">Директор </w:t>
            </w:r>
            <w:bookmarkStart w:id="0" w:name="_Hlk75169469"/>
            <w:r w:rsidRPr="00B64267">
              <w:rPr>
                <w:sz w:val="26"/>
                <w:szCs w:val="26"/>
              </w:rPr>
              <w:t>МАУ «Музей истории и культуры г.Воткинска»</w:t>
            </w:r>
            <w:bookmarkEnd w:id="0"/>
          </w:p>
          <w:p w:rsidR="00F56ED5" w:rsidRPr="00B64267" w:rsidRDefault="00F56ED5" w:rsidP="00C37A0C">
            <w:pPr>
              <w:ind w:right="-143"/>
              <w:jc w:val="center"/>
              <w:rPr>
                <w:sz w:val="26"/>
                <w:szCs w:val="26"/>
              </w:rPr>
            </w:pPr>
            <w:r w:rsidRPr="00B64267">
              <w:rPr>
                <w:sz w:val="26"/>
                <w:szCs w:val="26"/>
              </w:rPr>
              <w:t>____________ О.К. Фонарькова</w:t>
            </w:r>
          </w:p>
          <w:p w:rsidR="00F56ED5" w:rsidRPr="00B64267" w:rsidRDefault="00F56ED5" w:rsidP="00C37A0C">
            <w:pPr>
              <w:ind w:right="-143"/>
              <w:jc w:val="center"/>
              <w:rPr>
                <w:sz w:val="26"/>
                <w:szCs w:val="26"/>
              </w:rPr>
            </w:pPr>
            <w:r w:rsidRPr="00B64267">
              <w:rPr>
                <w:sz w:val="26"/>
                <w:szCs w:val="26"/>
              </w:rPr>
              <w:t>«</w:t>
            </w:r>
            <w:r>
              <w:rPr>
                <w:sz w:val="26"/>
                <w:szCs w:val="26"/>
              </w:rPr>
              <w:t>23</w:t>
            </w:r>
            <w:r w:rsidRPr="00B64267">
              <w:rPr>
                <w:sz w:val="26"/>
                <w:szCs w:val="26"/>
              </w:rPr>
              <w:t xml:space="preserve">» июня </w:t>
            </w:r>
            <w:smartTag w:uri="urn:schemas-microsoft-com:office:smarttags" w:element="metricconverter">
              <w:smartTagPr>
                <w:attr w:name="ProductID" w:val="2021 г"/>
              </w:smartTagPr>
              <w:r w:rsidRPr="00B64267">
                <w:rPr>
                  <w:sz w:val="26"/>
                  <w:szCs w:val="26"/>
                </w:rPr>
                <w:t>2021 г</w:t>
              </w:r>
            </w:smartTag>
            <w:r w:rsidRPr="00B64267">
              <w:rPr>
                <w:sz w:val="26"/>
                <w:szCs w:val="26"/>
              </w:rPr>
              <w:t>.</w:t>
            </w:r>
          </w:p>
          <w:p w:rsidR="00F56ED5" w:rsidRPr="009F1112" w:rsidRDefault="00F56ED5" w:rsidP="00C37A0C">
            <w:pPr>
              <w:ind w:right="-143"/>
              <w:jc w:val="center"/>
              <w:rPr>
                <w:sz w:val="26"/>
                <w:szCs w:val="26"/>
                <w:highlight w:val="yellow"/>
              </w:rPr>
            </w:pPr>
          </w:p>
        </w:tc>
      </w:tr>
    </w:tbl>
    <w:p w:rsidR="00F56ED5" w:rsidRDefault="00F56ED5" w:rsidP="00DB3765">
      <w:pPr>
        <w:jc w:val="right"/>
        <w:rPr>
          <w:b/>
          <w:sz w:val="26"/>
          <w:szCs w:val="26"/>
        </w:rPr>
      </w:pPr>
      <w:r>
        <w:rPr>
          <w:b/>
          <w:sz w:val="26"/>
          <w:szCs w:val="26"/>
        </w:rPr>
        <w:t>Решение наблюдательного совета</w:t>
      </w:r>
    </w:p>
    <w:p w:rsidR="00F56ED5" w:rsidRDefault="00F56ED5" w:rsidP="00DB3765">
      <w:pPr>
        <w:jc w:val="right"/>
        <w:rPr>
          <w:b/>
          <w:sz w:val="26"/>
          <w:szCs w:val="26"/>
        </w:rPr>
      </w:pPr>
      <w:r>
        <w:rPr>
          <w:b/>
          <w:sz w:val="26"/>
          <w:szCs w:val="26"/>
        </w:rPr>
        <w:t xml:space="preserve">№ 8 от </w:t>
      </w:r>
      <w:r w:rsidRPr="00DB3765">
        <w:rPr>
          <w:b/>
          <w:sz w:val="26"/>
          <w:szCs w:val="26"/>
        </w:rPr>
        <w:t>«</w:t>
      </w:r>
      <w:r>
        <w:rPr>
          <w:b/>
          <w:sz w:val="26"/>
          <w:szCs w:val="26"/>
        </w:rPr>
        <w:t>22</w:t>
      </w:r>
      <w:r w:rsidRPr="00DB3765">
        <w:rPr>
          <w:b/>
          <w:sz w:val="26"/>
          <w:szCs w:val="26"/>
        </w:rPr>
        <w:t xml:space="preserve">» июня </w:t>
      </w:r>
      <w:smartTag w:uri="urn:schemas-microsoft-com:office:smarttags" w:element="metricconverter">
        <w:smartTagPr>
          <w:attr w:name="ProductID" w:val="2021 г"/>
        </w:smartTagPr>
        <w:r w:rsidRPr="00DB3765">
          <w:rPr>
            <w:b/>
            <w:sz w:val="26"/>
            <w:szCs w:val="26"/>
          </w:rPr>
          <w:t>2021 г</w:t>
        </w:r>
      </w:smartTag>
      <w:r w:rsidRPr="00DB3765">
        <w:rPr>
          <w:b/>
          <w:sz w:val="26"/>
          <w:szCs w:val="26"/>
        </w:rPr>
        <w:t>.</w:t>
      </w:r>
    </w:p>
    <w:p w:rsidR="00F56ED5" w:rsidRDefault="00F56ED5" w:rsidP="006F4929">
      <w:pPr>
        <w:jc w:val="center"/>
        <w:rPr>
          <w:b/>
          <w:sz w:val="26"/>
          <w:szCs w:val="26"/>
        </w:rPr>
      </w:pPr>
    </w:p>
    <w:p w:rsidR="00F56ED5" w:rsidRDefault="00F56ED5" w:rsidP="006F4929">
      <w:pPr>
        <w:jc w:val="center"/>
        <w:rPr>
          <w:b/>
          <w:sz w:val="26"/>
          <w:szCs w:val="26"/>
        </w:rPr>
      </w:pPr>
    </w:p>
    <w:p w:rsidR="00F56ED5" w:rsidRDefault="00F56ED5" w:rsidP="006F4929">
      <w:pPr>
        <w:jc w:val="center"/>
        <w:rPr>
          <w:b/>
          <w:sz w:val="26"/>
          <w:szCs w:val="26"/>
        </w:rPr>
      </w:pPr>
    </w:p>
    <w:p w:rsidR="00F56ED5" w:rsidRDefault="00F56ED5" w:rsidP="006F4929">
      <w:pPr>
        <w:jc w:val="center"/>
        <w:rPr>
          <w:b/>
          <w:sz w:val="26"/>
          <w:szCs w:val="26"/>
        </w:rPr>
      </w:pPr>
    </w:p>
    <w:p w:rsidR="00F56ED5" w:rsidRDefault="00F56ED5" w:rsidP="006F4929">
      <w:pPr>
        <w:jc w:val="center"/>
        <w:rPr>
          <w:b/>
          <w:sz w:val="26"/>
          <w:szCs w:val="26"/>
        </w:rPr>
      </w:pPr>
    </w:p>
    <w:p w:rsidR="00F56ED5" w:rsidRDefault="00F56ED5" w:rsidP="006F4929">
      <w:pPr>
        <w:jc w:val="center"/>
        <w:rPr>
          <w:b/>
          <w:sz w:val="26"/>
          <w:szCs w:val="26"/>
        </w:rPr>
      </w:pPr>
    </w:p>
    <w:p w:rsidR="00F56ED5" w:rsidRPr="00F41855" w:rsidRDefault="00F56ED5" w:rsidP="006F4929">
      <w:pPr>
        <w:jc w:val="center"/>
        <w:rPr>
          <w:b/>
          <w:sz w:val="26"/>
          <w:szCs w:val="26"/>
        </w:rPr>
      </w:pPr>
    </w:p>
    <w:p w:rsidR="00F56ED5" w:rsidRPr="00F070D2" w:rsidRDefault="00F56ED5" w:rsidP="00F070D2">
      <w:pPr>
        <w:pStyle w:val="NoSpacing"/>
        <w:spacing w:line="276" w:lineRule="auto"/>
        <w:jc w:val="center"/>
        <w:rPr>
          <w:b/>
          <w:sz w:val="26"/>
          <w:szCs w:val="26"/>
        </w:rPr>
      </w:pPr>
      <w:r w:rsidRPr="00F070D2">
        <w:rPr>
          <w:b/>
          <w:sz w:val="26"/>
          <w:szCs w:val="26"/>
        </w:rPr>
        <w:t>ПОЛОЖЕНИЕ</w:t>
      </w:r>
    </w:p>
    <w:p w:rsidR="00F56ED5" w:rsidRDefault="00F56ED5" w:rsidP="00F070D2">
      <w:pPr>
        <w:jc w:val="center"/>
        <w:rPr>
          <w:b/>
          <w:sz w:val="26"/>
          <w:szCs w:val="26"/>
        </w:rPr>
      </w:pPr>
      <w:r w:rsidRPr="00F070D2">
        <w:rPr>
          <w:b/>
          <w:sz w:val="26"/>
          <w:szCs w:val="26"/>
        </w:rPr>
        <w:t xml:space="preserve">о закупке товаров, работ, услуг </w:t>
      </w:r>
    </w:p>
    <w:p w:rsidR="00F56ED5" w:rsidRDefault="00F56ED5" w:rsidP="00F070D2">
      <w:pPr>
        <w:jc w:val="center"/>
        <w:rPr>
          <w:b/>
          <w:sz w:val="26"/>
          <w:szCs w:val="26"/>
        </w:rPr>
      </w:pPr>
      <w:bookmarkStart w:id="1" w:name="_Hlk75169450"/>
      <w:r w:rsidRPr="006149F9">
        <w:rPr>
          <w:b/>
          <w:sz w:val="26"/>
          <w:szCs w:val="26"/>
        </w:rPr>
        <w:t>Муниципальное автономное учреждение ''Музей истории и культуры г. Воткинска''</w:t>
      </w:r>
    </w:p>
    <w:bookmarkEnd w:id="1"/>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Default="00F56ED5" w:rsidP="00F070D2">
      <w:pPr>
        <w:jc w:val="center"/>
        <w:rPr>
          <w:b/>
          <w:sz w:val="26"/>
          <w:szCs w:val="26"/>
        </w:rPr>
      </w:pPr>
    </w:p>
    <w:p w:rsidR="00F56ED5" w:rsidRPr="00F070D2" w:rsidRDefault="00F56ED5" w:rsidP="006F4929">
      <w:pPr>
        <w:jc w:val="center"/>
        <w:rPr>
          <w:b/>
          <w:sz w:val="26"/>
          <w:szCs w:val="26"/>
        </w:rPr>
      </w:pPr>
      <w:r w:rsidRPr="00B64267">
        <w:rPr>
          <w:b/>
          <w:sz w:val="26"/>
          <w:szCs w:val="26"/>
        </w:rPr>
        <w:t xml:space="preserve">г. Воткинск, </w:t>
      </w:r>
      <w:smartTag w:uri="urn:schemas-microsoft-com:office:smarttags" w:element="metricconverter">
        <w:smartTagPr>
          <w:attr w:name="ProductID" w:val="2021 г"/>
        </w:smartTagPr>
        <w:r w:rsidRPr="00B64267">
          <w:rPr>
            <w:b/>
            <w:sz w:val="26"/>
            <w:szCs w:val="26"/>
          </w:rPr>
          <w:t>2021 г</w:t>
        </w:r>
      </w:smartTag>
      <w:r w:rsidRPr="00B64267">
        <w:rPr>
          <w:b/>
          <w:sz w:val="26"/>
          <w:szCs w:val="26"/>
        </w:rPr>
        <w:t>.</w:t>
      </w:r>
    </w:p>
    <w:p w:rsidR="00F56ED5" w:rsidRDefault="00F56ED5" w:rsidP="00326C5D">
      <w:pPr>
        <w:widowControl/>
        <w:autoSpaceDE/>
        <w:autoSpaceDN/>
        <w:adjustRightInd/>
        <w:rPr>
          <w:b/>
          <w:sz w:val="26"/>
          <w:szCs w:val="26"/>
        </w:rPr>
      </w:pPr>
      <w:r>
        <w:rPr>
          <w:b/>
          <w:sz w:val="26"/>
          <w:szCs w:val="26"/>
        </w:rPr>
        <w:br w:type="page"/>
      </w:r>
      <w:r w:rsidRPr="00326C5D">
        <w:rPr>
          <w:b/>
          <w:sz w:val="26"/>
          <w:szCs w:val="26"/>
        </w:rPr>
        <w:t xml:space="preserve">                                                       I. Общие положения</w:t>
      </w:r>
    </w:p>
    <w:p w:rsidR="00F56ED5" w:rsidRDefault="00F56ED5" w:rsidP="00326C5D">
      <w:pPr>
        <w:widowControl/>
        <w:autoSpaceDE/>
        <w:autoSpaceDN/>
        <w:adjustRightInd/>
        <w:rPr>
          <w:b/>
          <w:sz w:val="26"/>
          <w:szCs w:val="26"/>
        </w:rPr>
      </w:pPr>
    </w:p>
    <w:p w:rsidR="00F56ED5" w:rsidRPr="00326C5D" w:rsidRDefault="00F56ED5" w:rsidP="00326C5D">
      <w:pPr>
        <w:widowControl/>
        <w:autoSpaceDE/>
        <w:autoSpaceDN/>
        <w:adjustRightInd/>
        <w:rPr>
          <w:b/>
          <w:sz w:val="26"/>
          <w:szCs w:val="26"/>
        </w:rPr>
      </w:pPr>
    </w:p>
    <w:p w:rsidR="00F56ED5" w:rsidRPr="00F41855" w:rsidRDefault="00F56ED5" w:rsidP="0098578F">
      <w:pPr>
        <w:pStyle w:val="Text1"/>
      </w:pPr>
      <w:r w:rsidRPr="00F41855">
        <w:t>1.1.</w:t>
      </w:r>
      <w:r>
        <w:rPr>
          <w:lang w:val="en-US"/>
        </w:rPr>
        <w:t> </w:t>
      </w:r>
      <w:r w:rsidRPr="00F41855">
        <w:t xml:space="preserve">Настоящее </w:t>
      </w:r>
      <w:r>
        <w:t>П</w:t>
      </w:r>
      <w:r w:rsidRPr="00F41855">
        <w:t>оложение о закупке товаров, работ, услуг</w:t>
      </w:r>
      <w:r>
        <w:t xml:space="preserve"> </w:t>
      </w:r>
      <w:r w:rsidRPr="00F41855">
        <w:t xml:space="preserve">(далее - Положение) </w:t>
      </w:r>
      <w:r w:rsidRPr="009C6FC2">
        <w:t xml:space="preserve">регламентирует закупочную деятельность </w:t>
      </w:r>
      <w:r w:rsidRPr="006149F9">
        <w:t>Муниципальное автономное учреждение ''Музей истории и культуры г. Воткинска''</w:t>
      </w:r>
      <w:r w:rsidRPr="00F41855">
        <w:t xml:space="preserve"> (далее - Заказчик) при осуществлении им закупок в случаях, предусмотренных </w:t>
      </w:r>
      <w:r w:rsidRPr="00326C5D">
        <w:t>пунктом 1</w:t>
      </w:r>
      <w:r>
        <w:t xml:space="preserve"> </w:t>
      </w:r>
      <w:r w:rsidRPr="00F41855">
        <w:t>части 2 статьи 1 Федерального закона от 18 июля 2011 года № 223-ФЗ «О закупках товаров, работ, услуг отдельными видами юридических лиц» (далее - Федеральный закон № 223-ФЗ),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F56ED5" w:rsidRPr="00F41855" w:rsidRDefault="00F56ED5" w:rsidP="0098578F">
      <w:pPr>
        <w:pStyle w:val="Text1"/>
        <w:rPr>
          <w:bCs/>
        </w:rPr>
      </w:pPr>
      <w:r w:rsidRPr="00F41855">
        <w:rPr>
          <w:bCs/>
        </w:rPr>
        <w:t xml:space="preserve">Положение не регулирует отношения, указанные в </w:t>
      </w:r>
      <w:hyperlink r:id="rId7" w:history="1">
        <w:r w:rsidRPr="00F41855">
          <w:rPr>
            <w:bCs/>
          </w:rPr>
          <w:t>части 4 статьи 1</w:t>
        </w:r>
      </w:hyperlink>
      <w:r w:rsidRPr="00F41855">
        <w:rPr>
          <w:bCs/>
        </w:rPr>
        <w:t xml:space="preserve"> Федерального закона № 223-ФЗ. </w:t>
      </w:r>
      <w:r w:rsidRPr="00766CEC">
        <w:rPr>
          <w:bCs/>
        </w:rPr>
        <w:t>При этом, в случае, если Заказчиком осуществляются закупки товаров, работ, услуг у юридических лиц, которые признаются взаимозависимыми с ним лицами в соответствии с Налоговым кодексом Российской Федерации, Заказчик в своем положении о закупке товаров, работ, услуг определяет перечень таких юридических лиц и указывает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F56ED5" w:rsidRPr="00F41855" w:rsidRDefault="00F56ED5" w:rsidP="0098578F">
      <w:pPr>
        <w:pStyle w:val="Text1"/>
        <w:rPr>
          <w:bCs/>
        </w:rPr>
      </w:pPr>
      <w:r w:rsidRPr="00F41855">
        <w:rPr>
          <w:bCs/>
        </w:rPr>
        <w:t>1.2.</w:t>
      </w:r>
      <w:r>
        <w:rPr>
          <w:lang w:val="en-US"/>
        </w:rPr>
        <w:t> </w:t>
      </w:r>
      <w:r w:rsidRPr="00F41855">
        <w:rPr>
          <w:bCs/>
        </w:rPr>
        <w:t>При закупке товаров, работ, услуг Заказчик руководствуется следующими принципами:</w:t>
      </w:r>
    </w:p>
    <w:p w:rsidR="00F56ED5" w:rsidRPr="00F41855" w:rsidRDefault="00F56ED5" w:rsidP="0098578F">
      <w:pPr>
        <w:pStyle w:val="Text1"/>
        <w:rPr>
          <w:bCs/>
        </w:rPr>
      </w:pPr>
      <w:r w:rsidRPr="00F41855">
        <w:rPr>
          <w:bCs/>
        </w:rPr>
        <w:t>1)</w:t>
      </w:r>
      <w:r>
        <w:rPr>
          <w:bCs/>
          <w:lang w:val="en-US"/>
        </w:rPr>
        <w:t> </w:t>
      </w:r>
      <w:r w:rsidRPr="00F41855">
        <w:rPr>
          <w:bCs/>
        </w:rPr>
        <w:t>информационная открытость закупки;</w:t>
      </w:r>
    </w:p>
    <w:p w:rsidR="00F56ED5" w:rsidRPr="00F41855" w:rsidRDefault="00F56ED5" w:rsidP="0098578F">
      <w:pPr>
        <w:pStyle w:val="Text1"/>
        <w:rPr>
          <w:bCs/>
        </w:rPr>
      </w:pPr>
      <w:r w:rsidRPr="00F41855">
        <w:rPr>
          <w:bCs/>
        </w:rPr>
        <w:t>2)</w:t>
      </w:r>
      <w:r>
        <w:rPr>
          <w:bCs/>
          <w:lang w:val="en-US"/>
        </w:rPr>
        <w:t> </w:t>
      </w:r>
      <w:r w:rsidRPr="00F41855">
        <w:rPr>
          <w:bCs/>
        </w:rPr>
        <w:t>равноправие, справедливость, отсутствие дискриминации и необоснованных ограничений конкуренции по отношению к участникам закупки;</w:t>
      </w:r>
    </w:p>
    <w:p w:rsidR="00F56ED5" w:rsidRPr="00F41855" w:rsidRDefault="00F56ED5" w:rsidP="0098578F">
      <w:pPr>
        <w:pStyle w:val="Text1"/>
        <w:rPr>
          <w:bCs/>
        </w:rPr>
      </w:pPr>
      <w:r w:rsidRPr="00F41855">
        <w:rPr>
          <w:bCs/>
        </w:rPr>
        <w:t>3)</w:t>
      </w:r>
      <w:r>
        <w:rPr>
          <w:bCs/>
          <w:lang w:val="en-US"/>
        </w:rPr>
        <w:t> </w:t>
      </w:r>
      <w:r w:rsidRPr="00F41855">
        <w:rPr>
          <w:bCs/>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56ED5" w:rsidRPr="00F41855" w:rsidRDefault="00F56ED5" w:rsidP="0098578F">
      <w:pPr>
        <w:pStyle w:val="Text1"/>
        <w:rPr>
          <w:bCs/>
        </w:rPr>
      </w:pPr>
      <w:r w:rsidRPr="00F41855">
        <w:rPr>
          <w:bCs/>
        </w:rPr>
        <w:t>4)</w:t>
      </w:r>
      <w:r>
        <w:rPr>
          <w:bCs/>
          <w:lang w:val="en-US"/>
        </w:rPr>
        <w:t> </w:t>
      </w:r>
      <w:r w:rsidRPr="00F41855">
        <w:rPr>
          <w:bCs/>
        </w:rPr>
        <w:t>отсутствие ограничения допуска к участию в закупке путем установления неизмеряемых требований к участникам закупки.</w:t>
      </w:r>
    </w:p>
    <w:p w:rsidR="00F56ED5" w:rsidRPr="00F41855" w:rsidRDefault="00F56ED5" w:rsidP="0098578F">
      <w:pPr>
        <w:pStyle w:val="Text1"/>
      </w:pPr>
      <w:r w:rsidRPr="00F41855">
        <w:t>1.3.</w:t>
      </w:r>
      <w:r>
        <w:rPr>
          <w:lang w:val="en-US"/>
        </w:rPr>
        <w:t> </w:t>
      </w:r>
      <w:r w:rsidRPr="00F41855">
        <w:t>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F56ED5" w:rsidRPr="00F41855" w:rsidRDefault="00F56ED5" w:rsidP="0098578F">
      <w:pPr>
        <w:pStyle w:val="Text1"/>
      </w:pPr>
    </w:p>
    <w:p w:rsidR="00F56ED5" w:rsidRPr="00F41855" w:rsidRDefault="00F56ED5" w:rsidP="0098578F">
      <w:pPr>
        <w:pStyle w:val="Zag1"/>
      </w:pPr>
      <w:r w:rsidRPr="00F41855">
        <w:rPr>
          <w:lang w:val="en-US"/>
        </w:rPr>
        <w:t>II</w:t>
      </w:r>
      <w:r w:rsidRPr="00F41855">
        <w:t>.</w:t>
      </w:r>
      <w:r>
        <w:rPr>
          <w:lang w:val="en-US"/>
        </w:rPr>
        <w:t> </w:t>
      </w:r>
      <w:r w:rsidRPr="00F41855">
        <w:t>Термины и определения</w:t>
      </w:r>
    </w:p>
    <w:p w:rsidR="00F56ED5" w:rsidRPr="00F41855" w:rsidRDefault="00F56ED5" w:rsidP="0098578F">
      <w:pPr>
        <w:pStyle w:val="Text1"/>
      </w:pPr>
      <w:r w:rsidRPr="00F41855">
        <w:t xml:space="preserve">Заказчик – </w:t>
      </w:r>
      <w:r w:rsidRPr="003609A3">
        <w:t xml:space="preserve">Муниципальное автономное учреждение </w:t>
      </w:r>
      <w:r>
        <w:t xml:space="preserve">«Музей истории и культуры г.Воткинска» </w:t>
      </w:r>
      <w:r w:rsidRPr="00F41855">
        <w:t>в интересах и за счет средств которого осуществляется закупка.</w:t>
      </w:r>
    </w:p>
    <w:p w:rsidR="00F56ED5" w:rsidRDefault="00F56ED5" w:rsidP="0098578F">
      <w:pPr>
        <w:pStyle w:val="Text1"/>
      </w:pPr>
      <w:r w:rsidRPr="00F41855">
        <w:t xml:space="preserve">Определение поставщика (исполнителя, подрядчика) –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 если не предусмотрено направление приглашения принять участие в определении поставщика (исполнителя, подрядчика) или </w:t>
      </w:r>
    </w:p>
    <w:p w:rsidR="00F56ED5" w:rsidRDefault="00F56ED5" w:rsidP="0098578F">
      <w:pPr>
        <w:pStyle w:val="Text1"/>
      </w:pPr>
    </w:p>
    <w:p w:rsidR="00F56ED5" w:rsidRPr="00F41855" w:rsidRDefault="00F56ED5" w:rsidP="0098578F">
      <w:pPr>
        <w:pStyle w:val="Text1"/>
      </w:pPr>
      <w:r w:rsidRPr="00F41855">
        <w:t>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rsidR="00F56ED5" w:rsidRPr="00F41855" w:rsidRDefault="00F56ED5" w:rsidP="0098578F">
      <w:pPr>
        <w:pStyle w:val="Text1"/>
        <w:rPr>
          <w:b/>
        </w:rPr>
      </w:pPr>
      <w:r w:rsidRPr="00F41855">
        <w:t>Закупка – приобретение Заказчиком товаров, работ, услуг способами, указанными в Положении. Закупка начинается с определения поставщика (исполнителя, подрядчика) 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F56ED5" w:rsidRPr="00F41855" w:rsidRDefault="00F56ED5" w:rsidP="0098578F">
      <w:pPr>
        <w:pStyle w:val="Text1"/>
      </w:pPr>
      <w:r w:rsidRPr="00F41855">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F56ED5" w:rsidRPr="00F41855" w:rsidRDefault="00F56ED5" w:rsidP="0098578F">
      <w:pPr>
        <w:pStyle w:val="Text1"/>
      </w:pPr>
      <w:r w:rsidRPr="00F41855">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6ED5" w:rsidRPr="00F41855" w:rsidRDefault="00F56ED5" w:rsidP="0098578F">
      <w:pPr>
        <w:pStyle w:val="Text1"/>
      </w:pPr>
      <w:r w:rsidRPr="00F41855">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w:t>
      </w:r>
      <w:r>
        <w:rPr>
          <w:lang w:val="en-US"/>
        </w:rPr>
        <w:t> </w:t>
      </w:r>
      <w:r w:rsidRPr="00F41855">
        <w:t>223-ФЗ, в том числе для оплаты договоров, заключенных до начала указанного финансового года и подлежащих оплате в указанном финансовом году.</w:t>
      </w:r>
    </w:p>
    <w:p w:rsidR="00F56ED5" w:rsidRPr="00F41855" w:rsidRDefault="00F56ED5" w:rsidP="0098578F">
      <w:pPr>
        <w:pStyle w:val="Text1"/>
      </w:pPr>
      <w:r w:rsidRPr="00F41855">
        <w:t>Иные понятия и термины, используемые в Положении, определяются в соответствии с Федеральным законом №</w:t>
      </w:r>
      <w:r>
        <w:rPr>
          <w:lang w:val="en-US"/>
        </w:rPr>
        <w:t> </w:t>
      </w:r>
      <w:r w:rsidRPr="00F41855">
        <w:t>223-ФЗ.</w:t>
      </w:r>
    </w:p>
    <w:p w:rsidR="00F56ED5" w:rsidRPr="00F41855" w:rsidRDefault="00F56ED5" w:rsidP="002B39F9">
      <w:pPr>
        <w:pStyle w:val="Zag1"/>
      </w:pPr>
      <w:r w:rsidRPr="00F41855">
        <w:rPr>
          <w:lang w:val="en-US"/>
        </w:rPr>
        <w:t>III</w:t>
      </w:r>
      <w:r w:rsidRPr="00F41855">
        <w:t>.</w:t>
      </w:r>
      <w:r>
        <w:rPr>
          <w:lang w:val="en-US"/>
        </w:rPr>
        <w:t> </w:t>
      </w:r>
      <w:r w:rsidRPr="00F41855">
        <w:t>Порядок подготовки и осуществления закупки</w:t>
      </w:r>
    </w:p>
    <w:p w:rsidR="00F56ED5" w:rsidRPr="0098578F" w:rsidRDefault="00F56ED5" w:rsidP="0098578F">
      <w:pPr>
        <w:pStyle w:val="Zag1"/>
        <w:rPr>
          <w:b w:val="0"/>
          <w:bCs w:val="0"/>
        </w:rPr>
      </w:pPr>
      <w:r w:rsidRPr="0098578F">
        <w:rPr>
          <w:b w:val="0"/>
          <w:bCs w:val="0"/>
        </w:rPr>
        <w:t>3.1.</w:t>
      </w:r>
      <w:r>
        <w:rPr>
          <w:b w:val="0"/>
          <w:bCs w:val="0"/>
          <w:lang w:val="en-US"/>
        </w:rPr>
        <w:t> </w:t>
      </w:r>
      <w:r w:rsidRPr="0098578F">
        <w:rPr>
          <w:b w:val="0"/>
          <w:bCs w:val="0"/>
        </w:rPr>
        <w:t>Информационное обеспечение закупки</w:t>
      </w:r>
    </w:p>
    <w:p w:rsidR="00F56ED5" w:rsidRPr="00F41855" w:rsidRDefault="00F56ED5" w:rsidP="0098578F">
      <w:pPr>
        <w:pStyle w:val="Text1"/>
      </w:pPr>
      <w:r w:rsidRPr="00F41855">
        <w:t>3.1.1.</w:t>
      </w:r>
      <w:r>
        <w:rPr>
          <w:lang w:val="en-US"/>
        </w:rPr>
        <w:t> </w:t>
      </w:r>
      <w:r w:rsidRPr="00F41855">
        <w:t>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их утверждения.</w:t>
      </w:r>
    </w:p>
    <w:p w:rsidR="00F56ED5" w:rsidRPr="00F41855" w:rsidRDefault="00F56ED5" w:rsidP="0098578F">
      <w:pPr>
        <w:pStyle w:val="Text1"/>
      </w:pPr>
      <w:r w:rsidRPr="00F41855">
        <w:t>Заказчик дополнительно вправе разместить указанную в статье 4 Федерального закона №</w:t>
      </w:r>
      <w:r>
        <w:rPr>
          <w:lang w:val="en-US"/>
        </w:rPr>
        <w:t> </w:t>
      </w:r>
      <w:r w:rsidRPr="00F41855">
        <w:t xml:space="preserve">223-ФЗ информацию на сайте Заказчика в информационно-телекоммуникационной сети «Интернет», </w:t>
      </w:r>
      <w:r w:rsidRPr="00F41855">
        <w:rPr>
          <w:shd w:val="clear" w:color="auto" w:fill="FFFFFF"/>
        </w:rPr>
        <w:t>а также в иных общедоступных источниках</w:t>
      </w:r>
      <w:r w:rsidRPr="00F41855">
        <w:t>.</w:t>
      </w:r>
    </w:p>
    <w:p w:rsidR="00F56ED5" w:rsidRPr="00F41855" w:rsidRDefault="00F56ED5" w:rsidP="0098578F">
      <w:pPr>
        <w:pStyle w:val="Text1"/>
      </w:pPr>
      <w:r w:rsidRPr="00F41855">
        <w:t>3.1.2.</w:t>
      </w:r>
      <w:r>
        <w:rPr>
          <w:lang w:val="en-US"/>
        </w:rPr>
        <w:t> </w:t>
      </w:r>
      <w:r w:rsidRPr="00F41855">
        <w:t>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и случаи корректировки такого плана устанавливаются Правительством Российской Федерации.</w:t>
      </w:r>
    </w:p>
    <w:p w:rsidR="00F56ED5" w:rsidRPr="00F41855" w:rsidRDefault="00F56ED5" w:rsidP="0098578F">
      <w:pPr>
        <w:pStyle w:val="Text1"/>
      </w:pPr>
      <w:r w:rsidRPr="00F41855">
        <w:t>Заказчик вправе разместить в единой информационной системе дополнительную информацию о закупочной деятельности Заказчика.</w:t>
      </w:r>
    </w:p>
    <w:p w:rsidR="00F56ED5" w:rsidRPr="00F41855" w:rsidRDefault="00F56ED5" w:rsidP="0098578F">
      <w:pPr>
        <w:pStyle w:val="Text1"/>
      </w:pPr>
      <w:r w:rsidRPr="00F41855">
        <w:t>3.1.3.</w:t>
      </w:r>
      <w:r>
        <w:rPr>
          <w:lang w:val="en-US"/>
        </w:rPr>
        <w:t> </w:t>
      </w:r>
      <w:r w:rsidRPr="00F41855">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56ED5" w:rsidRPr="00F41855" w:rsidRDefault="00F56ED5" w:rsidP="0098578F">
      <w:pPr>
        <w:pStyle w:val="Text1"/>
      </w:pPr>
      <w:r w:rsidRPr="00F41855">
        <w:t>3.1.4.</w:t>
      </w:r>
      <w:r>
        <w:rPr>
          <w:lang w:val="en-US"/>
        </w:rPr>
        <w:t> </w:t>
      </w:r>
      <w:r w:rsidRPr="00F41855">
        <w:t>Подготовка и утверждение плана закупки,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календарного года, предшествующего году на который утверждается план закупки.</w:t>
      </w:r>
    </w:p>
    <w:p w:rsidR="00F56ED5" w:rsidRPr="00F41855" w:rsidRDefault="00F56ED5" w:rsidP="0098578F">
      <w:pPr>
        <w:pStyle w:val="Text1"/>
      </w:pPr>
      <w:r w:rsidRPr="00F41855">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F56ED5" w:rsidRPr="00F41855" w:rsidRDefault="00F56ED5" w:rsidP="0098578F">
      <w:pPr>
        <w:pStyle w:val="Text1"/>
      </w:pPr>
      <w:r w:rsidRPr="00F41855">
        <w:t>3.1.5.</w:t>
      </w:r>
      <w:r>
        <w:rPr>
          <w:lang w:val="en-US"/>
        </w:rPr>
        <w:t> </w:t>
      </w:r>
      <w:r w:rsidRPr="00F41855">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w:t>
      </w:r>
      <w:r>
        <w:rPr>
          <w:lang w:val="en-US"/>
        </w:rPr>
        <w:t> </w:t>
      </w:r>
      <w:r w:rsidRPr="00F41855">
        <w:t>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w:t>
      </w:r>
      <w:r>
        <w:rPr>
          <w:lang w:val="en-US"/>
        </w:rPr>
        <w:t> </w:t>
      </w:r>
      <w:r w:rsidRPr="00F41855">
        <w:t>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56ED5" w:rsidRPr="00F41855" w:rsidRDefault="00F56ED5" w:rsidP="0098578F">
      <w:pPr>
        <w:pStyle w:val="Text1"/>
        <w:rPr>
          <w:b/>
        </w:rPr>
      </w:pPr>
      <w:r w:rsidRPr="00F41855">
        <w:t>3.1.6.</w:t>
      </w:r>
      <w:r>
        <w:rPr>
          <w:lang w:val="en-US"/>
        </w:rPr>
        <w:t> </w:t>
      </w:r>
      <w:r w:rsidRPr="00F41855">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запроса котировок в электронной форме без фиксированного объема товаров (работ, услуг),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w:t>
      </w:r>
      <w:r>
        <w:rPr>
          <w:lang w:val="en-US"/>
        </w:rPr>
        <w:t> </w:t>
      </w:r>
      <w:r w:rsidRPr="00F41855">
        <w:t>223-ФЗ и Положением, за исключением случаев, предусмотренных частями 15 и 16 статьи 4 Федерального закона №</w:t>
      </w:r>
      <w:r>
        <w:rPr>
          <w:lang w:val="en-US"/>
        </w:rPr>
        <w:t> </w:t>
      </w:r>
      <w:r w:rsidRPr="00F41855">
        <w:t>223-ФЗ.</w:t>
      </w:r>
    </w:p>
    <w:p w:rsidR="00F56ED5" w:rsidRPr="00F41855" w:rsidRDefault="00F56ED5" w:rsidP="0098578F">
      <w:pPr>
        <w:pStyle w:val="Text1"/>
      </w:pPr>
      <w:r w:rsidRPr="00F41855">
        <w:t>3.1.7.</w:t>
      </w:r>
      <w:r>
        <w:rPr>
          <w:lang w:val="en-US"/>
        </w:rPr>
        <w:t> </w:t>
      </w:r>
      <w:r w:rsidRPr="00F41855">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F56ED5" w:rsidRPr="00F41855" w:rsidRDefault="00F56ED5" w:rsidP="0098578F">
      <w:pPr>
        <w:pStyle w:val="Text1"/>
      </w:pPr>
      <w:r w:rsidRPr="00F41855">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F56ED5" w:rsidRPr="00F41855" w:rsidRDefault="00F56ED5" w:rsidP="0098578F">
      <w:pPr>
        <w:pStyle w:val="Text1"/>
      </w:pPr>
      <w:r w:rsidRPr="00F41855">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F56ED5" w:rsidRPr="00F41855" w:rsidRDefault="00F56ED5" w:rsidP="0098578F">
      <w:pPr>
        <w:pStyle w:val="Text1"/>
      </w:pPr>
      <w:r w:rsidRPr="00F41855">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p>
    <w:p w:rsidR="00F56ED5" w:rsidRPr="00F41855" w:rsidRDefault="00F56ED5" w:rsidP="0098578F">
      <w:pPr>
        <w:pStyle w:val="Text1"/>
      </w:pPr>
      <w:r w:rsidRPr="00F41855">
        <w:t>3.1.8.</w:t>
      </w:r>
      <w:r>
        <w:rPr>
          <w:lang w:val="en-US"/>
        </w:rPr>
        <w:t> </w:t>
      </w:r>
      <w:r w:rsidRPr="00F41855">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F56ED5" w:rsidRPr="00F41855" w:rsidRDefault="00F56ED5" w:rsidP="0098578F">
      <w:pPr>
        <w:pStyle w:val="Text1"/>
        <w:rPr>
          <w:b/>
        </w:rPr>
      </w:pPr>
      <w:r w:rsidRPr="00F41855">
        <w:t>1)</w:t>
      </w:r>
      <w:r>
        <w:rPr>
          <w:lang w:val="en-US"/>
        </w:rPr>
        <w:t> </w:t>
      </w:r>
      <w:r w:rsidRPr="00F41855">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w:t>
      </w:r>
      <w:r>
        <w:rPr>
          <w:lang w:val="en-US"/>
        </w:rPr>
        <w:t> </w:t>
      </w:r>
      <w:r w:rsidRPr="00F41855">
        <w:t>223-ФЗ (далее - ежемесячные отчеты);</w:t>
      </w:r>
    </w:p>
    <w:p w:rsidR="00F56ED5" w:rsidRPr="00F41855" w:rsidRDefault="00F56ED5" w:rsidP="0098578F">
      <w:pPr>
        <w:pStyle w:val="Text1"/>
        <w:rPr>
          <w:b/>
        </w:rPr>
      </w:pPr>
      <w:r w:rsidRPr="00F41855">
        <w:t>2)</w:t>
      </w:r>
      <w:r>
        <w:rPr>
          <w:lang w:val="en-US"/>
        </w:rPr>
        <w:t> </w:t>
      </w:r>
      <w:r w:rsidRPr="00F41855">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F56ED5" w:rsidRPr="00F41855" w:rsidRDefault="00F56ED5" w:rsidP="0098578F">
      <w:pPr>
        <w:pStyle w:val="Text1"/>
      </w:pPr>
      <w:r w:rsidRPr="00F41855">
        <w:t>3)</w:t>
      </w:r>
      <w:r>
        <w:rPr>
          <w:lang w:val="en-US"/>
        </w:rPr>
        <w:t> </w:t>
      </w:r>
      <w:r w:rsidRPr="00F41855">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F56ED5" w:rsidRPr="00F41855" w:rsidRDefault="00F56ED5" w:rsidP="0098578F">
      <w:pPr>
        <w:pStyle w:val="Zag1"/>
      </w:pPr>
      <w:r w:rsidRPr="00F41855">
        <w:t>3.2.</w:t>
      </w:r>
      <w:r>
        <w:rPr>
          <w:lang w:val="en-US"/>
        </w:rPr>
        <w:t> </w:t>
      </w:r>
      <w:r w:rsidRPr="00F41855">
        <w:t>Комиссия по осуществлению закупок</w:t>
      </w:r>
    </w:p>
    <w:p w:rsidR="00F56ED5" w:rsidRPr="00F41855" w:rsidRDefault="00F56ED5" w:rsidP="0098578F">
      <w:pPr>
        <w:pStyle w:val="Text1"/>
        <w:rPr>
          <w:b/>
        </w:rPr>
      </w:pPr>
      <w:r w:rsidRPr="00F41855">
        <w:t>3.2.1.</w:t>
      </w:r>
      <w:r>
        <w:rPr>
          <w:lang w:val="en-US"/>
        </w:rPr>
        <w:t> </w:t>
      </w:r>
      <w:r w:rsidRPr="00F41855">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F56ED5" w:rsidRPr="00F41855" w:rsidRDefault="00F56ED5" w:rsidP="0098578F">
      <w:pPr>
        <w:pStyle w:val="Text1"/>
      </w:pPr>
      <w:r w:rsidRPr="00F41855">
        <w:t>3.2.2.</w:t>
      </w:r>
      <w:r>
        <w:rPr>
          <w:lang w:val="en-US"/>
        </w:rPr>
        <w:t> </w:t>
      </w:r>
      <w:r w:rsidRPr="00F41855">
        <w:t>Членами Комиссии не могут быть физические лица, которые были привлечены в качестве экспертов к проведению экспертной оценки документации о конкурентной закупке, либо физические лица, лично заинтересованные в результатах определения поставщиков (исполнителя,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поставщика (исполнителя, подрядчика) и на которых не способны оказывать влияние участники закупок.</w:t>
      </w:r>
    </w:p>
    <w:p w:rsidR="00F56ED5" w:rsidRPr="00F41855" w:rsidRDefault="00F56ED5" w:rsidP="0098578F">
      <w:pPr>
        <w:pStyle w:val="Text1"/>
      </w:pPr>
      <w:r w:rsidRPr="00F41855">
        <w:t>Член Комиссии, в случае наличия личной заинтересованности в результатах определения поставщика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обстоятельствах Заказчика.</w:t>
      </w:r>
    </w:p>
    <w:p w:rsidR="00F56ED5" w:rsidRPr="00F41855" w:rsidRDefault="00F56ED5" w:rsidP="009B4EA9">
      <w:pPr>
        <w:pStyle w:val="Text1"/>
      </w:pPr>
      <w:r w:rsidRPr="00F41855">
        <w:t>3.2.3.</w:t>
      </w:r>
      <w:r>
        <w:rPr>
          <w:lang w:val="en-US"/>
        </w:rPr>
        <w:t> </w:t>
      </w:r>
      <w:r w:rsidRPr="00F41855">
        <w:t>Замена члена Комиссии допускается только по решению Заказчика, принявшего решение о создании Комиссии.</w:t>
      </w:r>
    </w:p>
    <w:p w:rsidR="00F56ED5" w:rsidRPr="00F41855" w:rsidRDefault="00F56ED5" w:rsidP="009B4EA9">
      <w:pPr>
        <w:pStyle w:val="Text1"/>
      </w:pPr>
      <w:r w:rsidRPr="00F41855">
        <w:t>3.2.4.</w:t>
      </w:r>
      <w:r>
        <w:rPr>
          <w:lang w:val="en-US"/>
        </w:rPr>
        <w:t> </w:t>
      </w:r>
      <w:r w:rsidRPr="00F41855">
        <w:t>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56ED5" w:rsidRPr="00F41855" w:rsidRDefault="00F56ED5" w:rsidP="009B4EA9">
      <w:pPr>
        <w:pStyle w:val="Text1"/>
      </w:pPr>
      <w:r w:rsidRPr="00F41855">
        <w:t>3.2.5.</w:t>
      </w:r>
      <w:r>
        <w:rPr>
          <w:lang w:val="en-US"/>
        </w:rPr>
        <w:t> </w:t>
      </w:r>
      <w:r w:rsidRPr="00F41855">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F56ED5" w:rsidRPr="00F41855" w:rsidRDefault="00F56ED5" w:rsidP="009B4EA9">
      <w:pPr>
        <w:pStyle w:val="Text1"/>
      </w:pPr>
      <w:r w:rsidRPr="00F41855">
        <w:t>3.2.6.</w:t>
      </w:r>
      <w:r>
        <w:rPr>
          <w:lang w:val="en-US"/>
        </w:rPr>
        <w:t> </w:t>
      </w:r>
      <w:r w:rsidRPr="00F41855">
        <w:t>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F56ED5" w:rsidRPr="00F41855" w:rsidRDefault="00F56ED5" w:rsidP="009B4EA9">
      <w:pPr>
        <w:pStyle w:val="Text1"/>
      </w:pPr>
      <w:r w:rsidRPr="00F41855">
        <w:t>3.2.7.</w:t>
      </w:r>
      <w:r>
        <w:rPr>
          <w:lang w:val="en-US"/>
        </w:rPr>
        <w:t> </w:t>
      </w:r>
      <w:r w:rsidRPr="00F41855">
        <w:t>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F56ED5" w:rsidRPr="00F41855" w:rsidRDefault="00F56ED5" w:rsidP="009B4EA9">
      <w:pPr>
        <w:pStyle w:val="Text1"/>
      </w:pPr>
      <w:r w:rsidRPr="00F41855">
        <w:t>3.2.8.</w:t>
      </w:r>
      <w:r>
        <w:rPr>
          <w:lang w:val="en-US"/>
        </w:rPr>
        <w:t> </w:t>
      </w:r>
      <w:r w:rsidRPr="00F41855">
        <w:t>Комиссия возглавляется председателем.</w:t>
      </w:r>
    </w:p>
    <w:p w:rsidR="00F56ED5" w:rsidRPr="00F41855" w:rsidRDefault="00F56ED5" w:rsidP="009B4EA9">
      <w:pPr>
        <w:pStyle w:val="Text1"/>
      </w:pPr>
      <w:r w:rsidRPr="00F41855">
        <w:t>3.2.9.</w:t>
      </w:r>
      <w:r>
        <w:rPr>
          <w:lang w:val="en-US"/>
        </w:rPr>
        <w:t> </w:t>
      </w:r>
      <w:r w:rsidRPr="00F41855">
        <w:t>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F56ED5" w:rsidRPr="00F41855" w:rsidRDefault="00F56ED5" w:rsidP="009B4EA9">
      <w:pPr>
        <w:pStyle w:val="Zag1"/>
      </w:pPr>
      <w:r w:rsidRPr="00F41855">
        <w:t>3.3.</w:t>
      </w:r>
      <w:r>
        <w:rPr>
          <w:lang w:val="en-US"/>
        </w:rPr>
        <w:t> </w:t>
      </w:r>
      <w:r w:rsidRPr="00F41855">
        <w:t>Особенности осуществления закупок</w:t>
      </w:r>
    </w:p>
    <w:p w:rsidR="00F56ED5" w:rsidRPr="00F41855" w:rsidRDefault="00F56ED5" w:rsidP="009B4EA9">
      <w:pPr>
        <w:pStyle w:val="Text1"/>
      </w:pPr>
      <w:r w:rsidRPr="00F41855">
        <w:t>3.3.1.</w:t>
      </w:r>
      <w:r>
        <w:rPr>
          <w:lang w:val="en-US"/>
        </w:rPr>
        <w:t> </w:t>
      </w:r>
      <w:r w:rsidRPr="00F41855">
        <w:t>Неконкурентные закупки осуществляются в порядке, предусмотренном пунктами 14.1 – 14.3 Положения.</w:t>
      </w:r>
    </w:p>
    <w:p w:rsidR="00F56ED5" w:rsidRPr="00F41855" w:rsidRDefault="00F56ED5" w:rsidP="009B4EA9">
      <w:pPr>
        <w:pStyle w:val="Text1"/>
      </w:pPr>
      <w:r w:rsidRPr="00F41855">
        <w:t>3.3.2.</w:t>
      </w:r>
      <w:r>
        <w:rPr>
          <w:lang w:val="en-US"/>
        </w:rPr>
        <w:t> </w:t>
      </w:r>
      <w:r w:rsidRPr="00F41855">
        <w:t>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w:t>
      </w:r>
      <w:r>
        <w:rPr>
          <w:lang w:val="en-US"/>
        </w:rPr>
        <w:t> </w:t>
      </w:r>
      <w:r w:rsidRPr="00F41855">
        <w:t>223-ФЗ.</w:t>
      </w:r>
    </w:p>
    <w:p w:rsidR="00F56ED5" w:rsidRPr="00F41855" w:rsidRDefault="00F56ED5" w:rsidP="005C1072">
      <w:pPr>
        <w:pStyle w:val="Text1"/>
        <w:rPr>
          <w:b/>
        </w:rPr>
      </w:pPr>
      <w:r w:rsidRPr="00F41855">
        <w:t>3.3.3.</w:t>
      </w:r>
      <w:r>
        <w:rPr>
          <w:lang w:val="en-US"/>
        </w:rPr>
        <w:t> </w:t>
      </w:r>
      <w:r w:rsidRPr="00F41855">
        <w:t>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 – Положение об особенностях участия субъектов малого и среднего предпринимательства).</w:t>
      </w:r>
    </w:p>
    <w:p w:rsidR="00F56ED5" w:rsidRPr="00F41855" w:rsidRDefault="00F56ED5" w:rsidP="005C1072">
      <w:pPr>
        <w:pStyle w:val="Text1"/>
      </w:pPr>
      <w:r w:rsidRPr="00F41855">
        <w:t>3.3.4.</w:t>
      </w:r>
      <w:r>
        <w:rPr>
          <w:lang w:val="en-US"/>
        </w:rPr>
        <w:t> </w:t>
      </w:r>
      <w:r w:rsidRPr="00F41855">
        <w:t>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w:t>
      </w:r>
      <w:r>
        <w:rPr>
          <w:lang w:val="en-US"/>
        </w:rPr>
        <w:t> </w:t>
      </w:r>
      <w:r w:rsidRPr="00F41855">
        <w:t>223-ФЗ.</w:t>
      </w:r>
    </w:p>
    <w:p w:rsidR="00F56ED5" w:rsidRPr="00F41855" w:rsidRDefault="00F56ED5" w:rsidP="005C1072">
      <w:pPr>
        <w:pStyle w:val="Text1"/>
      </w:pPr>
      <w:r w:rsidRPr="00F41855">
        <w:t>3.3.5.</w:t>
      </w:r>
      <w:r>
        <w:rPr>
          <w:lang w:val="en-US"/>
        </w:rPr>
        <w:t> </w:t>
      </w:r>
      <w:r w:rsidRPr="00F41855">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F56ED5" w:rsidRPr="00F41855" w:rsidRDefault="00F56ED5" w:rsidP="005C1072">
      <w:pPr>
        <w:pStyle w:val="Text1"/>
      </w:pPr>
      <w:r w:rsidRPr="00F41855">
        <w:t>3.3.6.</w:t>
      </w:r>
      <w:r>
        <w:rPr>
          <w:lang w:val="en-US"/>
        </w:rPr>
        <w:t> </w:t>
      </w:r>
      <w:r w:rsidRPr="00F41855">
        <w:t>Требования к конкурентной закупке, осуществляемой закрытым способом, установлены статьей 3.5 Федерального закона №</w:t>
      </w:r>
      <w:r>
        <w:rPr>
          <w:lang w:val="en-US"/>
        </w:rPr>
        <w:t> </w:t>
      </w:r>
      <w:r w:rsidRPr="00F41855">
        <w:t>223-ФЗ.</w:t>
      </w:r>
    </w:p>
    <w:p w:rsidR="00F56ED5" w:rsidRPr="00F41855" w:rsidRDefault="00F56ED5" w:rsidP="005C1072">
      <w:pPr>
        <w:pStyle w:val="Text1"/>
      </w:pPr>
      <w:r w:rsidRPr="00F41855">
        <w:t>3.3.7.</w:t>
      </w:r>
      <w:r>
        <w:rPr>
          <w:lang w:val="en-US"/>
        </w:rPr>
        <w:t> </w:t>
      </w:r>
      <w:r w:rsidRPr="00F41855">
        <w:t>В случае если Заказчик является налогоплательщиком налога на добавленную стоимость (далее - НДС) и претендует на возмещение налога, при осуществлении конкурентных закупок победитель определения поставщика (подрядчика, исполнителя) устанавливается с учетом следующих особенностей:</w:t>
      </w:r>
    </w:p>
    <w:p w:rsidR="00F56ED5" w:rsidRPr="00F41855" w:rsidRDefault="00F56ED5" w:rsidP="005C1072">
      <w:pPr>
        <w:pStyle w:val="Text1"/>
      </w:pPr>
      <w:r w:rsidRPr="00F41855">
        <w:t>1)</w:t>
      </w:r>
      <w:r>
        <w:rPr>
          <w:lang w:val="en-US"/>
        </w:rPr>
        <w:t> </w:t>
      </w:r>
      <w:r w:rsidRPr="00F41855">
        <w:t>в документации о конкурентной закупке сведения о начальной (максимальной) цене договора (цена лота), начальная цена единицы товара, работы, услуги, а также начальная сумма цен указанных единиц (при осуществлении конкурентных закупок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указываются без учета НДС и с учетом НДС;</w:t>
      </w:r>
    </w:p>
    <w:p w:rsidR="00F56ED5" w:rsidRPr="00F41855" w:rsidRDefault="00F56ED5" w:rsidP="005C1072">
      <w:pPr>
        <w:pStyle w:val="Text1"/>
      </w:pPr>
      <w:r w:rsidRPr="00F41855">
        <w:t>2)</w:t>
      </w:r>
      <w:r>
        <w:rPr>
          <w:lang w:val="en-US"/>
        </w:rPr>
        <w:t> </w:t>
      </w:r>
      <w:r w:rsidRPr="00F41855">
        <w:t>в документации о конкурентной закупке устанавливается условие, что ценовое предложение участника закупки должно быть сформировано без учета НДС и не должно превышать начальную (максимальную) цену договора (цену лота), начальную цену единицы товара, работы, услуги, а также начальную сумму цен указанных единиц (при осуществлении конкурентных закупок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без учета НДС, информация о которых содержится в извещении об осуществлении конкурентной закупки и (или) документации о конкурентной закупке;</w:t>
      </w:r>
    </w:p>
    <w:p w:rsidR="00F56ED5" w:rsidRPr="00F41855" w:rsidRDefault="00F56ED5" w:rsidP="005C1072">
      <w:pPr>
        <w:pStyle w:val="Text1"/>
      </w:pPr>
      <w:r w:rsidRPr="00F41855">
        <w:t>3)</w:t>
      </w:r>
      <w:r>
        <w:rPr>
          <w:lang w:val="en-US"/>
        </w:rPr>
        <w:t> </w:t>
      </w:r>
      <w:r w:rsidRPr="00F41855">
        <w:t xml:space="preserve">цена договора, заключаемого с победителем конкурентной закупки, </w:t>
      </w:r>
      <w:r w:rsidRPr="00F41855">
        <w:rPr>
          <w:lang w:eastAsia="en-US"/>
        </w:rPr>
        <w:t xml:space="preserve">а в случаях, предусмотренных настоящим Положением, с </w:t>
      </w:r>
      <w:r w:rsidRPr="00F41855">
        <w:t>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 не являющимся налогоплательщиком НДС (применяющим упрощенную систему налогообложения (далее -УСН)) или освобожденным от уплаты НДС по иным основаниям, предусмотренным налоговым законодательством Российской Федерации, соответствует значению ценового предложения участника закупки с которым заключается договор при условии предоставления этим участником подтверждающих документов (копий документов) в течение периода заключения договора. В случае не предоставления участником закупки документов (копий документов), подтверждающих применение участником закупки УСН или освобождение от уплаты НДС по иным основаниям, предусмотренным налоговым законодательством Российской Федерации, цена договора формируется как сумма ценового предложения участника закупки и суммы НДС, определенной в соответствии с налоговым законодательством Российской Федерации.</w:t>
      </w:r>
    </w:p>
    <w:p w:rsidR="00F56ED5" w:rsidRPr="00F41855" w:rsidRDefault="00F56ED5" w:rsidP="005C1072">
      <w:pPr>
        <w:pStyle w:val="Zag1"/>
      </w:pPr>
      <w:r w:rsidRPr="00F41855">
        <w:t>3.4.</w:t>
      </w:r>
      <w:r>
        <w:rPr>
          <w:lang w:val="en-US"/>
        </w:rPr>
        <w:t> </w:t>
      </w:r>
      <w:r w:rsidRPr="00F41855">
        <w:t>Порядок осуществления конкурентной закупки</w:t>
      </w:r>
    </w:p>
    <w:p w:rsidR="00F56ED5" w:rsidRPr="00F41855" w:rsidRDefault="00F56ED5" w:rsidP="005C1072">
      <w:pPr>
        <w:pStyle w:val="Text1"/>
        <w:rPr>
          <w:b/>
        </w:rPr>
      </w:pPr>
      <w:r w:rsidRPr="00F41855">
        <w:t>3.4.1.</w:t>
      </w:r>
      <w:r>
        <w:rPr>
          <w:lang w:val="en-US"/>
        </w:rPr>
        <w:t> </w:t>
      </w:r>
      <w:r w:rsidRPr="00F41855">
        <w:t>Конкурентная закупка осуществляется в порядке, предусмотренном статьей 3.2 Федерального закона №</w:t>
      </w:r>
      <w:r>
        <w:rPr>
          <w:lang w:val="en-US"/>
        </w:rPr>
        <w:t> </w:t>
      </w:r>
      <w:r w:rsidRPr="00F41855">
        <w:t>223-ФЗ, в соответствии с требованиями, предусмотренными статьями 3.3 и 3.4 Федерального закона №</w:t>
      </w:r>
      <w:r>
        <w:rPr>
          <w:lang w:val="en-US"/>
        </w:rPr>
        <w:t> </w:t>
      </w:r>
      <w:r w:rsidRPr="00F41855">
        <w:t>223-ФЗ.</w:t>
      </w:r>
    </w:p>
    <w:p w:rsidR="00F56ED5" w:rsidRPr="00F41855" w:rsidRDefault="00F56ED5" w:rsidP="005C1072">
      <w:pPr>
        <w:pStyle w:val="Text1"/>
      </w:pPr>
      <w:r w:rsidRPr="00F41855">
        <w:t>3.4.2.</w:t>
      </w:r>
      <w:r>
        <w:rPr>
          <w:lang w:val="en-US"/>
        </w:rPr>
        <w:t> </w:t>
      </w:r>
      <w:r w:rsidRPr="00F41855">
        <w:t>Любой участник конкурентной закупки вправе направить Заказчику в порядке, предусмотренном Федеральным законом №</w:t>
      </w:r>
      <w:r>
        <w:rPr>
          <w:lang w:val="en-US"/>
        </w:rPr>
        <w:t> </w:t>
      </w:r>
      <w:r w:rsidRPr="00F41855">
        <w:t>223-ФЗ, извещением об осуществлении конкурентной закупки и (или)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F56ED5" w:rsidRPr="00F41855" w:rsidRDefault="00F56ED5" w:rsidP="000802D8">
      <w:pPr>
        <w:pStyle w:val="Text1"/>
      </w:pPr>
      <w:r w:rsidRPr="00F41855">
        <w:t>3.4.3.</w:t>
      </w:r>
      <w:r>
        <w:rPr>
          <w:lang w:val="en-US"/>
        </w:rPr>
        <w:t> </w:t>
      </w:r>
      <w:r w:rsidRPr="00F41855">
        <w:t>В течение трех рабочих дней с даты поступления запроса, указанного в пункте 3.4.2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56ED5" w:rsidRPr="00F41855" w:rsidRDefault="00F56ED5" w:rsidP="000802D8">
      <w:pPr>
        <w:pStyle w:val="Text1"/>
      </w:pPr>
      <w:r w:rsidRPr="00F41855">
        <w:t>3.4.4.</w:t>
      </w:r>
      <w:r>
        <w:rPr>
          <w:lang w:val="en-US"/>
        </w:rPr>
        <w:t> </w:t>
      </w:r>
      <w:r w:rsidRPr="00F41855">
        <w:t>Разъяснения положений документации о конкурентной закупке не должны изменять предмет закупки и существенные условия проекта договора.</w:t>
      </w:r>
    </w:p>
    <w:p w:rsidR="00F56ED5" w:rsidRPr="00F41855" w:rsidRDefault="00F56ED5" w:rsidP="000802D8">
      <w:pPr>
        <w:pStyle w:val="Text1"/>
      </w:pPr>
      <w:r w:rsidRPr="00F41855">
        <w:t>3.4.5.</w:t>
      </w:r>
      <w:r>
        <w:rPr>
          <w:lang w:val="en-US"/>
        </w:rPr>
        <w:t> </w:t>
      </w:r>
      <w:r w:rsidRPr="00F41855">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F56ED5" w:rsidRPr="00F41855" w:rsidRDefault="00F56ED5" w:rsidP="000802D8">
      <w:pPr>
        <w:pStyle w:val="Text1"/>
      </w:pPr>
      <w:r w:rsidRPr="00F41855">
        <w:t>3.4.6.</w:t>
      </w:r>
      <w:r>
        <w:rPr>
          <w:lang w:val="en-US"/>
        </w:rPr>
        <w:t> </w:t>
      </w:r>
      <w:r w:rsidRPr="00F41855">
        <w:t>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w:t>
      </w:r>
      <w:r>
        <w:rPr>
          <w:lang w:val="en-US"/>
        </w:rPr>
        <w:t> </w:t>
      </w:r>
      <w:r w:rsidRPr="00F41855">
        <w:t>223-ФЗ.</w:t>
      </w:r>
    </w:p>
    <w:p w:rsidR="00F56ED5" w:rsidRPr="00F41855" w:rsidRDefault="00F56ED5" w:rsidP="000802D8">
      <w:pPr>
        <w:pStyle w:val="Text1"/>
      </w:pPr>
      <w:r w:rsidRPr="00F41855">
        <w:t>3.4.7.</w:t>
      </w:r>
      <w:r>
        <w:rPr>
          <w:lang w:val="en-US"/>
        </w:rPr>
        <w:t> </w:t>
      </w:r>
      <w:r w:rsidRPr="00F41855">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56ED5" w:rsidRPr="00F41855" w:rsidRDefault="00F56ED5" w:rsidP="000802D8">
      <w:pPr>
        <w:pStyle w:val="Text1"/>
      </w:pPr>
      <w:r w:rsidRPr="00F41855">
        <w:t>3.4.8.</w:t>
      </w:r>
      <w:r>
        <w:rPr>
          <w:lang w:val="en-US"/>
        </w:rPr>
        <w:t> </w:t>
      </w:r>
      <w:r w:rsidRPr="00F41855">
        <w:t>Решение об отмене конкурентной закупки размещается в единой информационной системе в день принятия этого решения.</w:t>
      </w:r>
    </w:p>
    <w:p w:rsidR="00F56ED5" w:rsidRPr="00F41855" w:rsidRDefault="00F56ED5" w:rsidP="000802D8">
      <w:pPr>
        <w:pStyle w:val="Text1"/>
      </w:pPr>
      <w:r w:rsidRPr="00F41855">
        <w:t>3.4.9.</w:t>
      </w:r>
      <w:r>
        <w:rPr>
          <w:lang w:val="en-US"/>
        </w:rPr>
        <w:t> </w:t>
      </w:r>
      <w:r w:rsidRPr="00F41855">
        <w:t>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56ED5" w:rsidRPr="00F41855" w:rsidRDefault="00F56ED5" w:rsidP="000802D8">
      <w:pPr>
        <w:pStyle w:val="Text1"/>
      </w:pPr>
      <w:r w:rsidRPr="00F41855">
        <w:t>3.4.10.</w:t>
      </w:r>
      <w:r>
        <w:rPr>
          <w:lang w:val="en-US"/>
        </w:rPr>
        <w:t> </w:t>
      </w:r>
      <w:r w:rsidRPr="00F41855">
        <w:t>Для осуществления конкурентной закупки Заказчик разрабатывает и утверждает документацию о конкурентной закупке, за исключением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которая размещается в единой информационной системе вместе с извещением об осуществлении конкурентной закупки.</w:t>
      </w:r>
    </w:p>
    <w:p w:rsidR="00F56ED5" w:rsidRPr="00F41855" w:rsidRDefault="00F56ED5" w:rsidP="000802D8">
      <w:pPr>
        <w:pStyle w:val="Text1"/>
      </w:pPr>
      <w:r w:rsidRPr="00F41855">
        <w:t>3.4.11.</w:t>
      </w:r>
      <w:r>
        <w:rPr>
          <w:lang w:val="en-US"/>
        </w:rPr>
        <w:t> </w:t>
      </w:r>
      <w:r w:rsidRPr="00F41855">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w:t>
      </w:r>
      <w:r>
        <w:rPr>
          <w:lang w:val="en-US"/>
        </w:rPr>
        <w:t> </w:t>
      </w:r>
      <w:r w:rsidRPr="00F41855">
        <w:t xml:space="preserve">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F41855">
        <w:rPr>
          <w:lang w:eastAsia="en-US"/>
        </w:rPr>
        <w:t xml:space="preserve">о проведении запроса котировок </w:t>
      </w:r>
      <w:r w:rsidRPr="00F41855">
        <w:t>в электронной форме, извещении о проведении запроса котировок в электронной форме без фиксированного объема товаров (работ, услуг) в соответствии с Положением.</w:t>
      </w:r>
    </w:p>
    <w:p w:rsidR="00F56ED5" w:rsidRPr="00F41855" w:rsidRDefault="00F56ED5" w:rsidP="000802D8">
      <w:pPr>
        <w:pStyle w:val="Text1"/>
      </w:pPr>
      <w:r w:rsidRPr="00F41855">
        <w:t>3.4.12.</w:t>
      </w:r>
      <w:r>
        <w:rPr>
          <w:lang w:val="en-US"/>
        </w:rPr>
        <w:t> </w:t>
      </w:r>
      <w:r w:rsidRPr="00F41855">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56ED5" w:rsidRPr="00F41855" w:rsidRDefault="00F56ED5" w:rsidP="000802D8">
      <w:pPr>
        <w:pStyle w:val="Text1"/>
      </w:pPr>
      <w:r w:rsidRPr="00F41855">
        <w:t>3.4.13.</w:t>
      </w:r>
      <w:r>
        <w:rPr>
          <w:lang w:val="en-US"/>
        </w:rPr>
        <w:t> </w:t>
      </w:r>
      <w:r w:rsidRPr="00F41855">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56ED5" w:rsidRPr="00F41855" w:rsidRDefault="00F56ED5" w:rsidP="000802D8">
      <w:pPr>
        <w:pStyle w:val="Text1"/>
      </w:pPr>
      <w:r w:rsidRPr="00F41855">
        <w:t>3.4.14.</w:t>
      </w:r>
      <w:r>
        <w:rPr>
          <w:lang w:val="en-US"/>
        </w:rPr>
        <w:t> </w:t>
      </w:r>
      <w:r w:rsidRPr="00F41855">
        <w:t>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F56ED5" w:rsidRPr="00F41855" w:rsidRDefault="00F56ED5" w:rsidP="000802D8">
      <w:pPr>
        <w:pStyle w:val="Text1"/>
      </w:pPr>
      <w:r w:rsidRPr="00F41855">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F56ED5" w:rsidRPr="00F41855" w:rsidRDefault="00F56ED5" w:rsidP="00126FD3">
      <w:pPr>
        <w:pStyle w:val="Text1"/>
      </w:pPr>
      <w:r w:rsidRPr="00F41855">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rsidR="00F56ED5" w:rsidRPr="00F41855" w:rsidRDefault="00F56ED5" w:rsidP="00126FD3">
      <w:pPr>
        <w:pStyle w:val="Zag1"/>
      </w:pPr>
      <w:r w:rsidRPr="00F41855">
        <w:t>3.5.</w:t>
      </w:r>
      <w:r>
        <w:rPr>
          <w:lang w:val="en-US"/>
        </w:rPr>
        <w:t> </w:t>
      </w:r>
      <w:r w:rsidRPr="00F41855">
        <w:t>Начальная (максимальная) цена договора (цена лота), формула цены, устанавливающей правила 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p>
    <w:p w:rsidR="00F56ED5" w:rsidRPr="00F41855" w:rsidRDefault="00F56ED5" w:rsidP="00126FD3">
      <w:pPr>
        <w:pStyle w:val="Text1"/>
        <w:rPr>
          <w:color w:val="984806"/>
        </w:rPr>
      </w:pPr>
      <w:r w:rsidRPr="00F41855">
        <w:t>3.5.1.</w:t>
      </w:r>
      <w:r>
        <w:rPr>
          <w:lang w:val="en-US"/>
        </w:rPr>
        <w:t> </w:t>
      </w:r>
      <w:r w:rsidRPr="00F41855">
        <w:t>Начальная (максимальная) цена договора (цена лота),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r w:rsidRPr="00F41855">
        <w:rPr>
          <w:color w:val="984806"/>
        </w:rPr>
        <w:t xml:space="preserve"> </w:t>
      </w:r>
      <w:r w:rsidRPr="00F41855">
        <w:t>с учетом особенностей, предусмотренных подпунктом 3.3.7 Положения:</w:t>
      </w:r>
    </w:p>
    <w:p w:rsidR="00F56ED5" w:rsidRPr="00F41855" w:rsidRDefault="00F56ED5" w:rsidP="00126FD3">
      <w:pPr>
        <w:pStyle w:val="Text1"/>
      </w:pPr>
      <w:r w:rsidRPr="00F41855">
        <w:t>метод сопоставимых рыночных цен (анализа рынка),</w:t>
      </w:r>
    </w:p>
    <w:p w:rsidR="00F56ED5" w:rsidRPr="00F41855" w:rsidRDefault="00F56ED5" w:rsidP="00126FD3">
      <w:pPr>
        <w:pStyle w:val="Text1"/>
      </w:pPr>
      <w:r w:rsidRPr="00F41855">
        <w:t>нормативный метод,</w:t>
      </w:r>
    </w:p>
    <w:p w:rsidR="00F56ED5" w:rsidRPr="00F41855" w:rsidRDefault="00F56ED5" w:rsidP="00126FD3">
      <w:pPr>
        <w:pStyle w:val="Text1"/>
      </w:pPr>
      <w:r w:rsidRPr="00F41855">
        <w:t>тарифный метод,</w:t>
      </w:r>
    </w:p>
    <w:p w:rsidR="00F56ED5" w:rsidRPr="00F41855" w:rsidRDefault="00F56ED5" w:rsidP="00126FD3">
      <w:pPr>
        <w:pStyle w:val="Text1"/>
      </w:pPr>
      <w:r w:rsidRPr="00F41855">
        <w:t>проектно-сметный метод,</w:t>
      </w:r>
    </w:p>
    <w:p w:rsidR="00F56ED5" w:rsidRPr="00F41855" w:rsidRDefault="00F56ED5" w:rsidP="00126FD3">
      <w:pPr>
        <w:pStyle w:val="Text1"/>
      </w:pPr>
      <w:r w:rsidRPr="00F41855">
        <w:t>сметный метод,</w:t>
      </w:r>
    </w:p>
    <w:p w:rsidR="00F56ED5" w:rsidRPr="00F41855" w:rsidRDefault="00F56ED5" w:rsidP="00126FD3">
      <w:pPr>
        <w:pStyle w:val="Text1"/>
      </w:pPr>
      <w:r w:rsidRPr="00F41855">
        <w:t>затратный метод,</w:t>
      </w:r>
    </w:p>
    <w:p w:rsidR="00F56ED5" w:rsidRPr="00F41855" w:rsidRDefault="00F56ED5" w:rsidP="00126FD3">
      <w:pPr>
        <w:pStyle w:val="Text1"/>
      </w:pPr>
      <w:r w:rsidRPr="00F41855">
        <w:t>иной метод в соответствии с пунктом 3.5.8 Положения.</w:t>
      </w:r>
    </w:p>
    <w:p w:rsidR="00F56ED5" w:rsidRDefault="00F56ED5" w:rsidP="00126FD3">
      <w:pPr>
        <w:pStyle w:val="Text1"/>
      </w:pPr>
      <w:r w:rsidRPr="00F41855">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касающиеся применения начальной (максимальной) цены договора (цены лота),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rsidR="00F56ED5" w:rsidRPr="00F41855" w:rsidRDefault="00F56ED5" w:rsidP="00126FD3">
      <w:pPr>
        <w:pStyle w:val="Text1"/>
      </w:pPr>
      <w:bookmarkStart w:id="2" w:name="Par8"/>
      <w:bookmarkEnd w:id="2"/>
      <w:r w:rsidRPr="00F41855">
        <w:t>3.5.2.</w:t>
      </w:r>
      <w:r>
        <w:rPr>
          <w:lang w:val="en-US"/>
        </w:rPr>
        <w:t> </w:t>
      </w:r>
      <w:r w:rsidRPr="00F41855">
        <w:t>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56ED5" w:rsidRDefault="00F56ED5" w:rsidP="00126FD3">
      <w:pPr>
        <w:pStyle w:val="Text1"/>
      </w:pPr>
      <w:r w:rsidRPr="00F41855">
        <w:t>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исполнителя, подрядчика, их деловая репутация на рынке.</w:t>
      </w:r>
    </w:p>
    <w:p w:rsidR="00F56ED5" w:rsidRPr="00F41855" w:rsidRDefault="00F56ED5" w:rsidP="00126FD3">
      <w:pPr>
        <w:pStyle w:val="Text1"/>
      </w:pPr>
      <w:r w:rsidRPr="00F41855">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6ED5" w:rsidRPr="00F41855" w:rsidRDefault="00F56ED5" w:rsidP="00126FD3">
      <w:pPr>
        <w:pStyle w:val="Text1"/>
      </w:pPr>
      <w:bookmarkStart w:id="3" w:name="Par12"/>
      <w:bookmarkEnd w:id="3"/>
      <w:r w:rsidRPr="00F41855">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F56ED5" w:rsidRPr="00F41855" w:rsidRDefault="00F56ED5" w:rsidP="00126FD3">
      <w:pPr>
        <w:pStyle w:val="Text1"/>
      </w:pPr>
      <w:r w:rsidRPr="00F41855">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56ED5" w:rsidRPr="00F41855" w:rsidRDefault="00F56ED5" w:rsidP="00126FD3">
      <w:pPr>
        <w:pStyle w:val="Text1"/>
      </w:pPr>
      <w:r w:rsidRPr="00F41855">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оказании) требуемых товаров, работ, услуг, в отношении которых имеется сложившийся функционирующий рынок.</w:t>
      </w:r>
    </w:p>
    <w:p w:rsidR="00F56ED5" w:rsidRPr="00F41855" w:rsidRDefault="00F56ED5" w:rsidP="00126FD3">
      <w:pPr>
        <w:pStyle w:val="Text1"/>
      </w:pPr>
      <w:r w:rsidRPr="00F41855">
        <w:t>При этом поставщики (исполнители, подрядчики), которым Заказчиком направляются запросы не должны являться аффилированными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rsidR="00F56ED5" w:rsidRPr="00F41855" w:rsidRDefault="00F56ED5" w:rsidP="00126FD3">
      <w:pPr>
        <w:pStyle w:val="Text1"/>
      </w:pPr>
      <w:r w:rsidRPr="00F41855">
        <w:t>При этом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лота), начальной цены единицы товара, работы, услуги, цены договора, заключаемого с единственным поставщиком (исполнителем, подрядчиком), относятся:</w:t>
      </w:r>
    </w:p>
    <w:p w:rsidR="00F56ED5" w:rsidRPr="00F41855" w:rsidRDefault="00F56ED5" w:rsidP="00126FD3">
      <w:pPr>
        <w:pStyle w:val="Text1"/>
      </w:pPr>
      <w:r w:rsidRPr="00F41855">
        <w:t>1)</w:t>
      </w:r>
      <w:r>
        <w:rPr>
          <w:lang w:val="en-US"/>
        </w:rPr>
        <w:t> </w:t>
      </w:r>
      <w:r w:rsidRPr="00F41855">
        <w:t>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w:t>
      </w:r>
      <w:r>
        <w:rPr>
          <w:lang w:val="en-US"/>
        </w:rPr>
        <w:t> </w:t>
      </w:r>
      <w:r w:rsidRPr="00F41855">
        <w:t>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w:t>
      </w:r>
      <w:r>
        <w:rPr>
          <w:lang w:val="en-US"/>
        </w:rPr>
        <w:t> </w:t>
      </w:r>
      <w:r w:rsidRPr="00F41855">
        <w:t>44-ФЗ, контракт) и (или) договорах, заключенных по результатам осуществления закупок в соответствии с требованиями Федерального закона №</w:t>
      </w:r>
      <w:r>
        <w:rPr>
          <w:lang w:val="en-US"/>
        </w:rPr>
        <w:t> </w:t>
      </w:r>
      <w:r w:rsidRPr="00F41855">
        <w:t>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 (или)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
    <w:p w:rsidR="00F56ED5" w:rsidRPr="00F41855" w:rsidRDefault="00F56ED5" w:rsidP="00126FD3">
      <w:pPr>
        <w:pStyle w:val="Text1"/>
      </w:pPr>
      <w:r w:rsidRPr="00F41855">
        <w:t>2)</w:t>
      </w:r>
      <w:r>
        <w:rPr>
          <w:lang w:val="en-US"/>
        </w:rPr>
        <w:t> </w:t>
      </w:r>
      <w:r w:rsidRPr="00F41855">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56ED5" w:rsidRPr="00F41855" w:rsidRDefault="00F56ED5" w:rsidP="00126FD3">
      <w:pPr>
        <w:pStyle w:val="Text1"/>
      </w:pPr>
      <w:r w:rsidRPr="00F41855">
        <w:t>3)</w:t>
      </w:r>
      <w:r>
        <w:rPr>
          <w:lang w:val="en-US"/>
        </w:rPr>
        <w:t> </w:t>
      </w:r>
      <w:r w:rsidRPr="00F41855">
        <w:t>информация о котировках на российских биржах и иностранных биржах;</w:t>
      </w:r>
    </w:p>
    <w:p w:rsidR="00F56ED5" w:rsidRPr="00F41855" w:rsidRDefault="00F56ED5" w:rsidP="00126FD3">
      <w:pPr>
        <w:pStyle w:val="Text1"/>
      </w:pPr>
      <w:r w:rsidRPr="00F41855">
        <w:t>4)</w:t>
      </w:r>
      <w:r>
        <w:rPr>
          <w:lang w:val="en-US"/>
        </w:rPr>
        <w:t> </w:t>
      </w:r>
      <w:r w:rsidRPr="00F41855">
        <w:t>информация о котировках на электронных площадках;</w:t>
      </w:r>
    </w:p>
    <w:p w:rsidR="00F56ED5" w:rsidRPr="00F41855" w:rsidRDefault="00F56ED5" w:rsidP="00126FD3">
      <w:pPr>
        <w:pStyle w:val="Text1"/>
      </w:pPr>
      <w:r w:rsidRPr="00F41855">
        <w:t>5)</w:t>
      </w:r>
      <w:r>
        <w:rPr>
          <w:lang w:val="en-US"/>
        </w:rPr>
        <w:t> </w:t>
      </w:r>
      <w:r w:rsidRPr="00F41855">
        <w:t>данные государственной статистической отчетности о ценах товаров, работ, услуг;</w:t>
      </w:r>
    </w:p>
    <w:p w:rsidR="00F56ED5" w:rsidRPr="00F41855" w:rsidRDefault="00F56ED5" w:rsidP="00126FD3">
      <w:pPr>
        <w:pStyle w:val="Text1"/>
      </w:pPr>
      <w:r w:rsidRPr="00F41855">
        <w:t>6)</w:t>
      </w:r>
      <w:r>
        <w:rPr>
          <w:lang w:val="en-US"/>
        </w:rPr>
        <w:t> </w:t>
      </w:r>
      <w:r w:rsidRPr="00F41855">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56ED5" w:rsidRPr="00F41855" w:rsidRDefault="00F56ED5" w:rsidP="00126FD3">
      <w:pPr>
        <w:pStyle w:val="Text1"/>
      </w:pPr>
      <w:r w:rsidRPr="00F41855">
        <w:t>7)</w:t>
      </w:r>
      <w:r>
        <w:rPr>
          <w:lang w:val="en-US"/>
        </w:rPr>
        <w:t> </w:t>
      </w:r>
      <w:r w:rsidRPr="00F41855">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56ED5" w:rsidRPr="00F41855" w:rsidRDefault="00F56ED5" w:rsidP="00126FD3">
      <w:pPr>
        <w:pStyle w:val="Text1"/>
      </w:pPr>
      <w:r w:rsidRPr="00F41855">
        <w:t>8)</w:t>
      </w:r>
      <w:r>
        <w:rPr>
          <w:lang w:val="en-US"/>
        </w:rPr>
        <w:t> </w:t>
      </w:r>
      <w:r w:rsidRPr="00F41855">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F56ED5" w:rsidRPr="00F41855" w:rsidRDefault="00F56ED5" w:rsidP="00126FD3">
      <w:pPr>
        <w:pStyle w:val="Text1"/>
      </w:pPr>
      <w:r w:rsidRPr="00F41855">
        <w:t>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работ, услуг по видам экономической деятельности.</w:t>
      </w:r>
    </w:p>
    <w:p w:rsidR="00F56ED5" w:rsidRPr="00F41855" w:rsidRDefault="00F56ED5" w:rsidP="00126FD3">
      <w:pPr>
        <w:pStyle w:val="Text1"/>
      </w:pPr>
      <w:r w:rsidRPr="00F41855">
        <w:t>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56ED5" w:rsidRPr="00F41855" w:rsidRDefault="00F56ED5" w:rsidP="00126FD3">
      <w:pPr>
        <w:pStyle w:val="Text1"/>
      </w:pPr>
      <w:r w:rsidRPr="00F41855">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 чем из трех источников ценовой информации. В случае невозможности получения 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rsidR="00F56ED5" w:rsidRPr="00F41855" w:rsidRDefault="00F56ED5" w:rsidP="00126FD3">
      <w:pPr>
        <w:pStyle w:val="Text1"/>
      </w:pPr>
      <w:r w:rsidRPr="00F41855">
        <w:t>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w:t>
      </w:r>
      <w:r>
        <w:rPr>
          <w:lang w:val="en-US"/>
        </w:rPr>
        <w:t> </w:t>
      </w:r>
      <w:r w:rsidRPr="00F41855">
        <w:t>44-ФЗ, за исключением случаев заключения договоров в соответствии с подпунктом 20 пункта 14.3 Положения, должна соответствовать наименьшему ценовому предложению, полученному Заказчиком в соответствии с настоящим подпунктом Положения.</w:t>
      </w:r>
    </w:p>
    <w:p w:rsidR="00F56ED5" w:rsidRPr="00F41855" w:rsidRDefault="00F56ED5" w:rsidP="00FF2593">
      <w:pPr>
        <w:pStyle w:val="Text1"/>
      </w:pPr>
      <w:r w:rsidRPr="00F41855">
        <w:t>Начальная (максимальная) цена договора (цена лота) методом сопоставимых рыночных цен (анализа рынка) определяется по формуле:</w:t>
      </w:r>
    </w:p>
    <w:p w:rsidR="00F56ED5" w:rsidRPr="00F41855" w:rsidRDefault="00F56ED5" w:rsidP="00191419">
      <w:pPr>
        <w:ind w:firstLine="709"/>
        <w:jc w:val="both"/>
        <w:rPr>
          <w:spacing w:val="-2"/>
          <w:sz w:val="26"/>
          <w:szCs w:val="26"/>
        </w:rPr>
      </w:pPr>
    </w:p>
    <w:p w:rsidR="00F56ED5" w:rsidRPr="00F41855" w:rsidRDefault="00F56ED5" w:rsidP="00191419">
      <w:pPr>
        <w:ind w:firstLine="709"/>
        <w:jc w:val="center"/>
        <w:rPr>
          <w:spacing w:val="-2"/>
          <w:sz w:val="26"/>
          <w:szCs w:val="26"/>
        </w:rPr>
      </w:pPr>
      <w:r w:rsidRPr="00F41855">
        <w:rPr>
          <w:spacing w:val="-2"/>
          <w:position w:val="-28"/>
          <w:sz w:val="24"/>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0.5pt" o:ole="">
            <v:imagedata r:id="rId8" o:title=""/>
          </v:shape>
          <o:OLEObject Type="Embed" ProgID="Equation.3" ShapeID="_x0000_i1025" DrawAspect="Content" ObjectID="_1686054069" r:id="rId9"/>
        </w:object>
      </w:r>
    </w:p>
    <w:p w:rsidR="00F56ED5" w:rsidRPr="00F41855" w:rsidRDefault="00F56ED5" w:rsidP="00FF2593">
      <w:pPr>
        <w:pStyle w:val="Text1"/>
      </w:pPr>
      <w:r w:rsidRPr="00F41855">
        <w:t>где:</w:t>
      </w:r>
    </w:p>
    <w:p w:rsidR="00F56ED5" w:rsidRPr="00F41855" w:rsidRDefault="00F56ED5" w:rsidP="00FF2593">
      <w:pPr>
        <w:pStyle w:val="Text1"/>
      </w:pPr>
      <w:r w:rsidRPr="00F41855">
        <w:t>НМЦД - начальная (максимальная) цена договора (цена лота), определяемая методом сопоставимых рыночных цен (анализа рынка);</w:t>
      </w:r>
    </w:p>
    <w:p w:rsidR="00F56ED5" w:rsidRPr="00F41855" w:rsidRDefault="00F56ED5" w:rsidP="00FF2593">
      <w:pPr>
        <w:pStyle w:val="Text1"/>
      </w:pPr>
      <w:r w:rsidRPr="00F41855">
        <w:rPr>
          <w:lang w:val="en-US"/>
        </w:rPr>
        <w:t>v</w:t>
      </w:r>
      <w:r w:rsidRPr="00F41855">
        <w:t xml:space="preserve"> - количество (объем) закупаемого товара (работы, услуги);</w:t>
      </w:r>
    </w:p>
    <w:p w:rsidR="00F56ED5" w:rsidRPr="00F41855" w:rsidRDefault="00F56ED5" w:rsidP="00FF2593">
      <w:pPr>
        <w:pStyle w:val="Text1"/>
      </w:pPr>
      <w:r w:rsidRPr="00F41855">
        <w:t>n - количество значений, используемых в расчете;</w:t>
      </w:r>
    </w:p>
    <w:p w:rsidR="00F56ED5" w:rsidRPr="00F41855" w:rsidRDefault="00F56ED5" w:rsidP="00FF2593">
      <w:pPr>
        <w:pStyle w:val="Text1"/>
      </w:pPr>
      <w:r w:rsidRPr="00F41855">
        <w:t>i - номер источника ценовой информации;</w:t>
      </w:r>
    </w:p>
    <w:p w:rsidR="00F56ED5" w:rsidRPr="00F41855" w:rsidRDefault="00F56ED5" w:rsidP="00FF2593">
      <w:pPr>
        <w:pStyle w:val="Text1"/>
      </w:pPr>
      <w:r w:rsidRPr="00F41855">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56ED5" w:rsidRPr="00F41855" w:rsidRDefault="00F56ED5" w:rsidP="00FF2593">
      <w:pPr>
        <w:pStyle w:val="Text1"/>
      </w:pPr>
    </w:p>
    <w:p w:rsidR="00F56ED5" w:rsidRPr="00F41855" w:rsidRDefault="00F56ED5" w:rsidP="00FF2593">
      <w:pPr>
        <w:pStyle w:val="Text1"/>
      </w:pPr>
      <w:r w:rsidRPr="00F41855">
        <w:t>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используется формула определения начальной (максимальной) цены договора (цены лота) методом сопоставимых рыночных цен (анализа рынка).</w:t>
      </w:r>
    </w:p>
    <w:p w:rsidR="00F56ED5" w:rsidRPr="00F41855" w:rsidRDefault="00F56ED5" w:rsidP="00FF2593">
      <w:pPr>
        <w:pStyle w:val="Text1"/>
      </w:pPr>
    </w:p>
    <w:p w:rsidR="00F56ED5" w:rsidRPr="00F41855" w:rsidRDefault="00F56ED5" w:rsidP="00191419">
      <w:pPr>
        <w:ind w:firstLine="709"/>
        <w:jc w:val="both"/>
        <w:rPr>
          <w:spacing w:val="-2"/>
          <w:sz w:val="26"/>
          <w:szCs w:val="26"/>
        </w:rPr>
      </w:pPr>
      <w:r w:rsidRPr="00F41855">
        <w:rPr>
          <w:spacing w:val="-2"/>
          <w:sz w:val="26"/>
          <w:szCs w:val="26"/>
        </w:rPr>
        <w:t>Начальная сумма цен единиц товара, работы, услуги методом сопоставимых рыночных цен (анализа рынка) определяется по формуле:</w:t>
      </w:r>
    </w:p>
    <w:p w:rsidR="00F56ED5" w:rsidRPr="00F41855" w:rsidRDefault="00F56ED5" w:rsidP="00191419">
      <w:pPr>
        <w:ind w:firstLine="709"/>
        <w:jc w:val="both"/>
        <w:rPr>
          <w:spacing w:val="-2"/>
          <w:sz w:val="26"/>
          <w:szCs w:val="26"/>
        </w:rPr>
      </w:pPr>
    </w:p>
    <w:p w:rsidR="00F56ED5" w:rsidRPr="00F41855" w:rsidRDefault="00F56ED5" w:rsidP="00191419">
      <w:pPr>
        <w:ind w:firstLine="709"/>
        <w:jc w:val="center"/>
        <w:rPr>
          <w:spacing w:val="-2"/>
          <w:sz w:val="26"/>
          <w:szCs w:val="26"/>
        </w:rPr>
      </w:pPr>
      <w:r w:rsidRPr="00F41855">
        <w:rPr>
          <w:spacing w:val="-2"/>
          <w:position w:val="-30"/>
          <w:sz w:val="24"/>
        </w:rPr>
        <w:object w:dxaOrig="2480" w:dyaOrig="720">
          <v:shape id="_x0000_i1026" type="#_x0000_t75" style="width:147.75pt;height:42.75pt" o:ole="">
            <v:imagedata r:id="rId10" o:title=""/>
          </v:shape>
          <o:OLEObject Type="Embed" ProgID="Equation.3" ShapeID="_x0000_i1026" DrawAspect="Content" ObjectID="_1686054070" r:id="rId11"/>
        </w:object>
      </w:r>
    </w:p>
    <w:p w:rsidR="00F56ED5" w:rsidRPr="00F41855" w:rsidRDefault="00F56ED5" w:rsidP="00191419">
      <w:pPr>
        <w:ind w:firstLine="709"/>
        <w:jc w:val="both"/>
        <w:rPr>
          <w:spacing w:val="-2"/>
          <w:sz w:val="26"/>
          <w:szCs w:val="26"/>
        </w:rPr>
      </w:pPr>
      <w:r w:rsidRPr="00F41855">
        <w:rPr>
          <w:spacing w:val="-2"/>
          <w:sz w:val="26"/>
          <w:szCs w:val="26"/>
        </w:rPr>
        <w:t>где:</w:t>
      </w:r>
    </w:p>
    <w:p w:rsidR="00F56ED5" w:rsidRPr="00F41855" w:rsidRDefault="00F56ED5" w:rsidP="00191419">
      <w:pPr>
        <w:ind w:firstLine="709"/>
        <w:jc w:val="both"/>
        <w:rPr>
          <w:spacing w:val="-2"/>
          <w:sz w:val="26"/>
          <w:szCs w:val="26"/>
        </w:rPr>
      </w:pPr>
      <w:r w:rsidRPr="00F41855">
        <w:rPr>
          <w:spacing w:val="-2"/>
          <w:sz w:val="26"/>
          <w:szCs w:val="26"/>
        </w:rPr>
        <w:t>НСЦЕ - начальная сумма цен единиц товара, работы, услуги, определяемая методом сопоставимых рыночных цен (анализа рынка);</w:t>
      </w:r>
    </w:p>
    <w:p w:rsidR="00F56ED5" w:rsidRPr="00F41855" w:rsidRDefault="00F56ED5" w:rsidP="00191419">
      <w:pPr>
        <w:ind w:firstLine="709"/>
        <w:jc w:val="both"/>
        <w:rPr>
          <w:spacing w:val="-2"/>
          <w:sz w:val="26"/>
          <w:szCs w:val="26"/>
        </w:rPr>
      </w:pPr>
      <w:r w:rsidRPr="00F41855">
        <w:rPr>
          <w:spacing w:val="-2"/>
          <w:sz w:val="26"/>
          <w:szCs w:val="26"/>
        </w:rPr>
        <w:t>n - количество значений, используемых в расчете;</w:t>
      </w:r>
    </w:p>
    <w:p w:rsidR="00F56ED5" w:rsidRPr="00F41855" w:rsidRDefault="00F56ED5" w:rsidP="00191419">
      <w:pPr>
        <w:ind w:firstLine="709"/>
        <w:jc w:val="both"/>
        <w:rPr>
          <w:spacing w:val="-2"/>
          <w:sz w:val="26"/>
          <w:szCs w:val="26"/>
        </w:rPr>
      </w:pPr>
      <w:r w:rsidRPr="00F41855">
        <w:rPr>
          <w:spacing w:val="-2"/>
          <w:sz w:val="26"/>
          <w:szCs w:val="26"/>
        </w:rPr>
        <w:t>i - номер источника ценовой информации;</w:t>
      </w:r>
    </w:p>
    <w:p w:rsidR="00F56ED5" w:rsidRPr="00F41855" w:rsidRDefault="00F56ED5" w:rsidP="00191419">
      <w:pPr>
        <w:ind w:firstLine="709"/>
        <w:jc w:val="both"/>
        <w:rPr>
          <w:spacing w:val="-2"/>
          <w:sz w:val="26"/>
          <w:szCs w:val="26"/>
        </w:rPr>
      </w:pPr>
      <w:r w:rsidRPr="00F41855">
        <w:rPr>
          <w:spacing w:val="-2"/>
          <w:sz w:val="26"/>
          <w:szCs w:val="26"/>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56ED5" w:rsidRPr="00F41855" w:rsidRDefault="00F56ED5" w:rsidP="00191419">
      <w:pPr>
        <w:ind w:firstLine="709"/>
        <w:jc w:val="both"/>
        <w:rPr>
          <w:spacing w:val="-2"/>
          <w:sz w:val="26"/>
          <w:szCs w:val="26"/>
        </w:rPr>
      </w:pPr>
      <w:r w:rsidRPr="00F41855">
        <w:rPr>
          <w:spacing w:val="-2"/>
          <w:sz w:val="26"/>
          <w:szCs w:val="26"/>
          <w:lang w:val="en-US"/>
        </w:rPr>
        <w:t>j</w:t>
      </w:r>
      <w:r w:rsidRPr="00F41855">
        <w:rPr>
          <w:spacing w:val="-2"/>
          <w:sz w:val="26"/>
          <w:szCs w:val="26"/>
        </w:rPr>
        <w:t xml:space="preserve"> - номер позиции товара, работы, услуги, планируемых к закупке;</w:t>
      </w:r>
    </w:p>
    <w:p w:rsidR="00F56ED5" w:rsidRPr="00F41855" w:rsidRDefault="00F56ED5" w:rsidP="00191419">
      <w:pPr>
        <w:ind w:firstLine="709"/>
        <w:jc w:val="both"/>
        <w:rPr>
          <w:spacing w:val="-2"/>
          <w:sz w:val="26"/>
          <w:szCs w:val="26"/>
        </w:rPr>
      </w:pPr>
      <w:r w:rsidRPr="00F41855">
        <w:rPr>
          <w:spacing w:val="-2"/>
          <w:sz w:val="26"/>
          <w:szCs w:val="26"/>
          <w:lang w:val="en-US"/>
        </w:rPr>
        <w:t>q</w:t>
      </w:r>
      <w:r w:rsidRPr="00F41855">
        <w:rPr>
          <w:spacing w:val="-2"/>
          <w:sz w:val="26"/>
          <w:szCs w:val="26"/>
        </w:rPr>
        <w:t xml:space="preserve"> - количество позиций товаров, работ, услуг, планируемых к закупке.</w:t>
      </w:r>
    </w:p>
    <w:p w:rsidR="00F56ED5" w:rsidRPr="00F41855" w:rsidRDefault="00F56ED5" w:rsidP="00191419">
      <w:pPr>
        <w:ind w:firstLine="709"/>
        <w:jc w:val="both"/>
        <w:rPr>
          <w:spacing w:val="-2"/>
          <w:sz w:val="26"/>
          <w:szCs w:val="26"/>
        </w:rPr>
      </w:pPr>
    </w:p>
    <w:p w:rsidR="00F56ED5" w:rsidRPr="00F41855" w:rsidRDefault="00F56ED5" w:rsidP="00FF2593">
      <w:pPr>
        <w:pStyle w:val="Text1"/>
      </w:pPr>
      <w:r w:rsidRPr="00F41855">
        <w:t>Заказчик вправе осуществить расчет начальной (максимальной) цены договора (цены лота) используя источник информации, содержащий наименьшее значение цены единицы товара, работы, услуги.</w:t>
      </w:r>
    </w:p>
    <w:p w:rsidR="00F56ED5" w:rsidRPr="00F41855" w:rsidRDefault="00F56ED5" w:rsidP="00FF2593">
      <w:pPr>
        <w:pStyle w:val="Text1"/>
      </w:pPr>
      <w:r w:rsidRPr="00F41855">
        <w:t>Метод сопоставимых рыночных цен (анализа рынка) является приоритетным для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w:t>
      </w:r>
    </w:p>
    <w:p w:rsidR="00F56ED5" w:rsidRPr="00F41855" w:rsidRDefault="00F56ED5" w:rsidP="00FF2593">
      <w:pPr>
        <w:pStyle w:val="Text1"/>
      </w:pPr>
      <w:bookmarkStart w:id="4" w:name="Par29"/>
      <w:bookmarkEnd w:id="4"/>
      <w:r w:rsidRPr="00F41855">
        <w:t>3.5.3.</w:t>
      </w:r>
      <w:r>
        <w:rPr>
          <w:lang w:val="en-US"/>
        </w:rPr>
        <w:t> </w:t>
      </w:r>
      <w:r w:rsidRPr="00F41855">
        <w:t>Нормативный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rsidR="00F56ED5" w:rsidRPr="00F41855" w:rsidRDefault="00F56ED5" w:rsidP="00FF2593">
      <w:pPr>
        <w:pStyle w:val="Text1"/>
      </w:pPr>
      <w:r w:rsidRPr="00F41855">
        <w:t>3.5.4.</w:t>
      </w:r>
      <w:r>
        <w:rPr>
          <w:lang w:val="en-US"/>
        </w:rPr>
        <w:t> </w:t>
      </w:r>
      <w:r w:rsidRPr="00F41855">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rsidR="00F56ED5" w:rsidRPr="00F41855" w:rsidRDefault="00F56ED5" w:rsidP="00FF2593">
      <w:pPr>
        <w:pStyle w:val="Text1"/>
      </w:pPr>
      <w:r w:rsidRPr="00F41855">
        <w:t>3.5.5.</w:t>
      </w:r>
      <w:r>
        <w:rPr>
          <w:lang w:val="en-US"/>
        </w:rPr>
        <w:t> </w:t>
      </w:r>
      <w:r w:rsidRPr="00F41855">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w:t>
      </w:r>
    </w:p>
    <w:p w:rsidR="00F56ED5" w:rsidRPr="00F41855" w:rsidRDefault="00F56ED5" w:rsidP="00FF2593">
      <w:pPr>
        <w:pStyle w:val="Text1"/>
      </w:pPr>
      <w:r w:rsidRPr="00F41855">
        <w:t>1)</w:t>
      </w:r>
      <w:r>
        <w:rPr>
          <w:lang w:val="en-US"/>
        </w:rPr>
        <w:t> </w:t>
      </w:r>
      <w:r w:rsidRPr="00F41855">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56ED5" w:rsidRPr="00F41855" w:rsidRDefault="00F56ED5" w:rsidP="00FF2593">
      <w:pPr>
        <w:pStyle w:val="Text1"/>
      </w:pPr>
      <w:r w:rsidRPr="00F41855">
        <w:t>2)</w:t>
      </w:r>
      <w:r>
        <w:rPr>
          <w:lang w:val="en-US"/>
        </w:rPr>
        <w:t> </w:t>
      </w:r>
      <w:r w:rsidRPr="00F41855">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56ED5" w:rsidRPr="00F41855" w:rsidRDefault="00F56ED5" w:rsidP="00FF2593">
      <w:pPr>
        <w:pStyle w:val="Text1"/>
      </w:pPr>
      <w:r w:rsidRPr="00F41855">
        <w:t>Определение начальной (максимальной) цены договора (цены лота),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F56ED5" w:rsidRPr="00F41855" w:rsidRDefault="00F56ED5" w:rsidP="00FF2593">
      <w:pPr>
        <w:pStyle w:val="Text1"/>
      </w:pPr>
      <w:r w:rsidRPr="00F41855">
        <w:t>3.5.6.</w:t>
      </w:r>
      <w:r>
        <w:rPr>
          <w:lang w:val="en-US"/>
        </w:rPr>
        <w:t> </w:t>
      </w:r>
      <w:r w:rsidRPr="00F41855">
        <w:t>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строений, сооружений, помещений.</w:t>
      </w:r>
    </w:p>
    <w:p w:rsidR="00F56ED5" w:rsidRPr="00F41855" w:rsidRDefault="00F56ED5" w:rsidP="00FF2593">
      <w:pPr>
        <w:pStyle w:val="Text1"/>
      </w:pPr>
      <w:r w:rsidRPr="00F41855">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
    <w:p w:rsidR="00F56ED5" w:rsidRPr="00F41855" w:rsidRDefault="00F56ED5" w:rsidP="00FF2593">
      <w:pPr>
        <w:pStyle w:val="Text1"/>
      </w:pPr>
      <w:r w:rsidRPr="00F41855">
        <w:t>3.5.7.</w:t>
      </w:r>
      <w:r>
        <w:rPr>
          <w:lang w:val="en-US"/>
        </w:rPr>
        <w:t> </w:t>
      </w:r>
      <w:r w:rsidRPr="00F41855">
        <w:t>Затратный метод применяется в случае невозможности применения иных методов, предусмотренных подпунктами 3.5.2 - 3.5.6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56ED5" w:rsidRPr="00F41855" w:rsidRDefault="00F56ED5" w:rsidP="00FF2593">
      <w:pPr>
        <w:pStyle w:val="Text1"/>
      </w:pPr>
      <w:r w:rsidRPr="00F41855">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56ED5" w:rsidRPr="00F41855" w:rsidRDefault="00F56ED5" w:rsidP="00FF2593">
      <w:pPr>
        <w:pStyle w:val="Text1"/>
      </w:pPr>
      <w:r w:rsidRPr="00F41855">
        <w:t>3.5.8.</w:t>
      </w:r>
      <w:r>
        <w:rPr>
          <w:lang w:val="en-US"/>
        </w:rPr>
        <w:t> </w:t>
      </w:r>
      <w:r w:rsidRPr="00F41855">
        <w:t>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(исполнителем, подрядчиком), методов, указанных в подпунктах 3.5.2 - 3.5.7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56ED5" w:rsidRPr="00F41855" w:rsidRDefault="00F56ED5" w:rsidP="00FF2593">
      <w:pPr>
        <w:pStyle w:val="Text1"/>
      </w:pPr>
      <w:r w:rsidRPr="00F41855">
        <w:t>3.5.9.</w:t>
      </w:r>
      <w:r>
        <w:rPr>
          <w:lang w:val="en-US"/>
        </w:rPr>
        <w:t> </w:t>
      </w:r>
      <w:r w:rsidRPr="00F41855">
        <w:t>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rsidR="00F56ED5" w:rsidRPr="00F41855" w:rsidRDefault="00F56ED5" w:rsidP="00FF2593">
      <w:pPr>
        <w:pStyle w:val="Text1"/>
      </w:pPr>
      <w:r w:rsidRPr="00F41855">
        <w:t>3.5.10.</w:t>
      </w:r>
      <w:r>
        <w:rPr>
          <w:lang w:val="en-US"/>
        </w:rPr>
        <w:t> </w:t>
      </w:r>
      <w:r w:rsidRPr="00F41855">
        <w:t>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устанавливающей правила расчета сумм расчета сумм, подлежащих уплате заказчиком поставщику (исполнителю, подрядчику) в ходе исполнения договора, а также максимальное значение цены договора.</w:t>
      </w:r>
    </w:p>
    <w:p w:rsidR="00F56ED5" w:rsidRPr="00F41855" w:rsidRDefault="00F56ED5" w:rsidP="00FF2593">
      <w:pPr>
        <w:pStyle w:val="Text1"/>
        <w:rPr>
          <w:color w:val="984806"/>
        </w:rPr>
      </w:pPr>
      <w:r w:rsidRPr="00F41855">
        <w:t>3.5.11.</w:t>
      </w:r>
      <w:r>
        <w:rPr>
          <w:lang w:val="en-US"/>
        </w:rPr>
        <w:t> </w:t>
      </w:r>
      <w:r w:rsidRPr="00F41855">
        <w:t>Обоснование начальной (максимальной) цены договора (цены лота),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Pr="00F41855">
        <w:rPr>
          <w:color w:val="984806"/>
        </w:rPr>
        <w:t xml:space="preserve"> </w:t>
      </w:r>
      <w:r w:rsidRPr="00F41855">
        <w:t>Оригиналы использованных при определении, обосновании начальной (максимальной) цены договора (цены лота), цены единицы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
    <w:p w:rsidR="00F56ED5" w:rsidRPr="00F41855" w:rsidRDefault="00F56ED5" w:rsidP="00FF2593">
      <w:pPr>
        <w:pStyle w:val="Text1"/>
      </w:pPr>
      <w:r w:rsidRPr="00F41855">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установленной локальным правовым актом Заказчика. </w:t>
      </w:r>
    </w:p>
    <w:p w:rsidR="00F56ED5" w:rsidRPr="00F41855" w:rsidRDefault="00F56ED5" w:rsidP="00FF2593">
      <w:pPr>
        <w:pStyle w:val="Text1"/>
      </w:pPr>
      <w:r w:rsidRPr="00F41855">
        <w:t>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использованием по меньшей мере двух источников ценовой информации.</w:t>
      </w:r>
    </w:p>
    <w:p w:rsidR="00F56ED5" w:rsidRPr="00F41855" w:rsidRDefault="00F56ED5" w:rsidP="00FF2593">
      <w:pPr>
        <w:pStyle w:val="Text1"/>
      </w:pPr>
      <w:r w:rsidRPr="00F41855">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rsidR="00F56ED5" w:rsidRPr="00F41855" w:rsidRDefault="00F56ED5" w:rsidP="00FF2593">
      <w:pPr>
        <w:pStyle w:val="Zag1"/>
      </w:pPr>
      <w:r w:rsidRPr="00F41855">
        <w:rPr>
          <w:lang w:val="en-US"/>
        </w:rPr>
        <w:t>IV</w:t>
      </w:r>
      <w:r w:rsidRPr="00F41855">
        <w:t>.</w:t>
      </w:r>
      <w:r>
        <w:rPr>
          <w:lang w:val="en-US"/>
        </w:rPr>
        <w:t> </w:t>
      </w:r>
      <w:r w:rsidRPr="00F41855">
        <w:t>Способы закупок, порядок и условия их применения</w:t>
      </w:r>
    </w:p>
    <w:p w:rsidR="00F56ED5" w:rsidRPr="00F41855" w:rsidRDefault="00F56ED5" w:rsidP="00FF2593">
      <w:pPr>
        <w:pStyle w:val="Text1"/>
      </w:pPr>
      <w:r w:rsidRPr="00F41855">
        <w:t>4.1.</w:t>
      </w:r>
      <w:r>
        <w:rPr>
          <w:lang w:val="en-US"/>
        </w:rPr>
        <w:t> </w:t>
      </w:r>
      <w:r w:rsidRPr="00F41855">
        <w:t>Конкурентные закупки осуществляются следующими способами:</w:t>
      </w:r>
    </w:p>
    <w:p w:rsidR="00F56ED5" w:rsidRPr="00F41855" w:rsidRDefault="00F56ED5" w:rsidP="00FF2593">
      <w:pPr>
        <w:pStyle w:val="Text1"/>
      </w:pPr>
      <w:r w:rsidRPr="00F41855">
        <w:t>1)</w:t>
      </w:r>
      <w:r>
        <w:rPr>
          <w:lang w:val="en-US"/>
        </w:rPr>
        <w:t> </w:t>
      </w:r>
      <w:r w:rsidRPr="00F41855">
        <w:t>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F56ED5" w:rsidRPr="00F41855" w:rsidRDefault="00F56ED5" w:rsidP="00FF2593">
      <w:pPr>
        <w:pStyle w:val="Text1"/>
      </w:pPr>
      <w:r w:rsidRPr="00F41855">
        <w:t>2)</w:t>
      </w:r>
      <w:r>
        <w:rPr>
          <w:lang w:val="en-US"/>
        </w:rPr>
        <w:t> </w:t>
      </w:r>
      <w:r w:rsidRPr="00F41855">
        <w:t>путем проведения аукциона в электронной форме без фиксированного объема товаров (работ, услуг);</w:t>
      </w:r>
    </w:p>
    <w:p w:rsidR="00F56ED5" w:rsidRPr="00F41855" w:rsidRDefault="00F56ED5" w:rsidP="00FF2593">
      <w:pPr>
        <w:pStyle w:val="Text1"/>
      </w:pPr>
      <w:r w:rsidRPr="00F41855">
        <w:t>3)</w:t>
      </w:r>
      <w:r>
        <w:rPr>
          <w:lang w:val="en-US"/>
        </w:rPr>
        <w:t> </w:t>
      </w:r>
      <w:r w:rsidRPr="00F41855">
        <w:t>путем проведения запроса котировок в электронной форме без фиксированного объема товаров (работ, услуг).</w:t>
      </w:r>
    </w:p>
    <w:p w:rsidR="00F56ED5" w:rsidRPr="00F41855" w:rsidRDefault="00F56ED5" w:rsidP="006F4929">
      <w:pPr>
        <w:ind w:firstLine="709"/>
        <w:jc w:val="both"/>
        <w:rPr>
          <w:spacing w:val="-2"/>
          <w:sz w:val="26"/>
          <w:szCs w:val="26"/>
        </w:rPr>
      </w:pPr>
      <w:r w:rsidRPr="00F41855">
        <w:rPr>
          <w:spacing w:val="-2"/>
          <w:sz w:val="26"/>
          <w:szCs w:val="26"/>
        </w:rPr>
        <w:t>4.2.</w:t>
      </w:r>
      <w:r>
        <w:rPr>
          <w:spacing w:val="-2"/>
          <w:sz w:val="26"/>
          <w:szCs w:val="26"/>
          <w:lang w:val="en-US"/>
        </w:rPr>
        <w:t> </w:t>
      </w:r>
      <w:r w:rsidRPr="00F41855">
        <w:rPr>
          <w:spacing w:val="-2"/>
          <w:sz w:val="26"/>
          <w:szCs w:val="26"/>
        </w:rPr>
        <w:t>Неконкурентные закупки осуществляются посредством закупки у единственного поставщика (исполнителя, подрядчика).</w:t>
      </w:r>
    </w:p>
    <w:p w:rsidR="00F56ED5" w:rsidRPr="00F41855" w:rsidRDefault="00F56ED5" w:rsidP="006F4929">
      <w:pPr>
        <w:ind w:firstLine="709"/>
        <w:jc w:val="both"/>
        <w:rPr>
          <w:spacing w:val="-2"/>
          <w:sz w:val="26"/>
          <w:szCs w:val="26"/>
        </w:rPr>
      </w:pPr>
      <w:r w:rsidRPr="00F41855">
        <w:rPr>
          <w:spacing w:val="-2"/>
          <w:sz w:val="26"/>
          <w:szCs w:val="26"/>
        </w:rPr>
        <w:t>4.3.</w:t>
      </w:r>
      <w:r>
        <w:rPr>
          <w:spacing w:val="-2"/>
          <w:sz w:val="26"/>
          <w:szCs w:val="26"/>
          <w:lang w:val="en-US"/>
        </w:rPr>
        <w:t> </w:t>
      </w:r>
      <w:r w:rsidRPr="00F41855">
        <w:rPr>
          <w:spacing w:val="-2"/>
          <w:sz w:val="26"/>
          <w:szCs w:val="26"/>
        </w:rPr>
        <w:t>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F56ED5" w:rsidRPr="00F41855" w:rsidRDefault="00F56ED5" w:rsidP="00FF2593">
      <w:pPr>
        <w:pStyle w:val="Text1"/>
      </w:pPr>
      <w:r w:rsidRPr="00F41855">
        <w:t>4.4.</w:t>
      </w:r>
      <w:r>
        <w:rPr>
          <w:lang w:val="en-US"/>
        </w:rPr>
        <w:t> </w:t>
      </w:r>
      <w:r w:rsidRPr="00F41855">
        <w:t xml:space="preserve">Закупка товаров, работ, услуг осуществляется Заказчиком только в электронной форме, за исключением случаев: </w:t>
      </w:r>
    </w:p>
    <w:p w:rsidR="00F56ED5" w:rsidRPr="00F41855" w:rsidRDefault="00F56ED5" w:rsidP="00FF2593">
      <w:pPr>
        <w:pStyle w:val="Text1"/>
      </w:pPr>
      <w:r w:rsidRPr="00F41855">
        <w:t>1)</w:t>
      </w:r>
      <w:r>
        <w:rPr>
          <w:lang w:val="en-US"/>
        </w:rPr>
        <w:t> </w:t>
      </w:r>
      <w:r w:rsidRPr="00F41855">
        <w:t>если информация о закупке в соответствии с частью 15 статьи 4 Федерального закона №</w:t>
      </w:r>
      <w:r>
        <w:rPr>
          <w:lang w:val="en-US"/>
        </w:rPr>
        <w:t> </w:t>
      </w:r>
      <w:r w:rsidRPr="00F41855">
        <w:t>223-ФЗ не подлежит размещению в единой информационной системе;</w:t>
      </w:r>
    </w:p>
    <w:p w:rsidR="00F56ED5" w:rsidRPr="00F41855" w:rsidRDefault="00F56ED5" w:rsidP="00FF2593">
      <w:pPr>
        <w:pStyle w:val="Text1"/>
      </w:pPr>
      <w:r w:rsidRPr="00F41855">
        <w:t>2)</w:t>
      </w:r>
      <w:r>
        <w:rPr>
          <w:lang w:val="en-US"/>
        </w:rPr>
        <w:t> </w:t>
      </w:r>
      <w:r w:rsidRPr="00F41855">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F56ED5" w:rsidRPr="00F41855" w:rsidRDefault="00F56ED5" w:rsidP="00FF2593">
      <w:pPr>
        <w:pStyle w:val="Text1"/>
      </w:pPr>
      <w:r w:rsidRPr="00F41855">
        <w:t>3)</w:t>
      </w:r>
      <w:r>
        <w:rPr>
          <w:lang w:val="en-US"/>
        </w:rPr>
        <w:t> </w:t>
      </w:r>
      <w:r w:rsidRPr="00F41855">
        <w:t>если закупка осуществляется у единственного поставщика (исполнителя, подрядчика) в соответствии с настоящим Положением.</w:t>
      </w:r>
    </w:p>
    <w:p w:rsidR="00F56ED5" w:rsidRPr="00F41855" w:rsidRDefault="00F56ED5" w:rsidP="00FF2593">
      <w:pPr>
        <w:pStyle w:val="Text1"/>
      </w:pPr>
      <w:r w:rsidRPr="00F41855">
        <w:t>4.5.</w:t>
      </w:r>
      <w:r>
        <w:rPr>
          <w:lang w:val="en-US"/>
        </w:rPr>
        <w:t> </w:t>
      </w:r>
      <w:r w:rsidRPr="00F41855">
        <w:t>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F56ED5" w:rsidRPr="00F41855" w:rsidRDefault="00F56ED5" w:rsidP="00FF2593">
      <w:pPr>
        <w:pStyle w:val="Text1"/>
      </w:pPr>
      <w:r w:rsidRPr="00F41855">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 3 части 3 статьи 3.4 Федерального закона №</w:t>
      </w:r>
      <w:r>
        <w:rPr>
          <w:lang w:val="en-US"/>
        </w:rPr>
        <w:t> </w:t>
      </w:r>
      <w:r w:rsidRPr="00F41855">
        <w:t>223-ФЗ.</w:t>
      </w:r>
    </w:p>
    <w:p w:rsidR="00F56ED5" w:rsidRPr="00F41855" w:rsidRDefault="00F56ED5" w:rsidP="00FF2593">
      <w:pPr>
        <w:pStyle w:val="Text1"/>
      </w:pPr>
      <w:r w:rsidRPr="00F41855">
        <w:t>4.6.</w:t>
      </w:r>
      <w:r>
        <w:rPr>
          <w:lang w:val="en-US"/>
        </w:rPr>
        <w:t> </w:t>
      </w:r>
      <w:r w:rsidRPr="00F41855">
        <w:t>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F56ED5" w:rsidRPr="00F41855" w:rsidRDefault="00F56ED5" w:rsidP="00FF2593">
      <w:pPr>
        <w:pStyle w:val="Text1"/>
        <w:rPr>
          <w:strike/>
        </w:rPr>
      </w:pPr>
      <w:r w:rsidRPr="00F41855">
        <w:t>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значение, установленное в пункте 4 части 3 статьи 3.4 Федерального закона №</w:t>
      </w:r>
      <w:r>
        <w:rPr>
          <w:lang w:val="en-US"/>
        </w:rPr>
        <w:t> </w:t>
      </w:r>
      <w:r w:rsidRPr="00F41855">
        <w:t>223-ФЗ.</w:t>
      </w:r>
    </w:p>
    <w:p w:rsidR="00F56ED5" w:rsidRPr="00F41855" w:rsidRDefault="00F56ED5" w:rsidP="00FF2593">
      <w:pPr>
        <w:pStyle w:val="Text1"/>
      </w:pPr>
      <w:r w:rsidRPr="00F41855">
        <w:t>4.7.</w:t>
      </w:r>
      <w:r>
        <w:rPr>
          <w:lang w:val="en-US"/>
        </w:rPr>
        <w:t> </w:t>
      </w:r>
      <w:r w:rsidRPr="00F41855">
        <w:t xml:space="preserve">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 </w:t>
      </w:r>
    </w:p>
    <w:p w:rsidR="00F56ED5" w:rsidRPr="00F41855" w:rsidRDefault="00F56ED5" w:rsidP="00FF2593">
      <w:pPr>
        <w:pStyle w:val="Text1"/>
      </w:pPr>
      <w:r w:rsidRPr="00F41855">
        <w:t>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w:t>
      </w:r>
      <w:r>
        <w:rPr>
          <w:lang w:val="en-US"/>
        </w:rPr>
        <w:t> </w:t>
      </w:r>
      <w:r w:rsidRPr="00F41855">
        <w:t>44-ФЗ. В таком случае процедура выбора единственного поставщика (исполнителя, подрядчика) осуществляется в соответствии с регламентом работы электронной площадки.</w:t>
      </w:r>
    </w:p>
    <w:p w:rsidR="00F56ED5" w:rsidRPr="00F41855" w:rsidRDefault="00F56ED5" w:rsidP="00FF2593">
      <w:pPr>
        <w:pStyle w:val="Text1"/>
      </w:pPr>
      <w:r w:rsidRPr="00F41855">
        <w:t>4.8.</w:t>
      </w:r>
      <w:r>
        <w:rPr>
          <w:lang w:val="en-US"/>
        </w:rPr>
        <w:t> </w:t>
      </w:r>
      <w:r w:rsidRPr="00F41855">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w:t>
      </w:r>
      <w:r>
        <w:rPr>
          <w:lang w:val="en-US"/>
        </w:rPr>
        <w:t> </w:t>
      </w:r>
      <w:r w:rsidRPr="00F41855">
        <w:t>223-ФЗ, могут быть только субъекты малого и среднего предпринимательства, осуществляются в электронной форме.</w:t>
      </w:r>
    </w:p>
    <w:p w:rsidR="00F56ED5" w:rsidRPr="00F41855" w:rsidRDefault="00F56ED5" w:rsidP="00FF2593">
      <w:pPr>
        <w:pStyle w:val="Text1"/>
      </w:pPr>
      <w:r w:rsidRPr="00F41855">
        <w:t>4.9.</w:t>
      </w:r>
      <w:r>
        <w:rPr>
          <w:lang w:val="en-US"/>
        </w:rPr>
        <w:t> </w:t>
      </w:r>
      <w:r w:rsidRPr="00F41855">
        <w:t>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F56ED5" w:rsidRPr="00F41855" w:rsidRDefault="00F56ED5" w:rsidP="00FF2593">
      <w:pPr>
        <w:pStyle w:val="Text1"/>
      </w:pPr>
      <w:r w:rsidRPr="00F41855">
        <w:t>4.10.</w:t>
      </w:r>
      <w:r>
        <w:rPr>
          <w:lang w:val="en-US"/>
        </w:rPr>
        <w:t> </w:t>
      </w:r>
      <w:r w:rsidRPr="00F41855">
        <w:t>Конкурентные закупки могут включать в себя один или несколько этапов.</w:t>
      </w:r>
    </w:p>
    <w:p w:rsidR="00F56ED5" w:rsidRPr="00F41855" w:rsidRDefault="00F56ED5" w:rsidP="00FF2593">
      <w:pPr>
        <w:pStyle w:val="Zag1"/>
      </w:pPr>
      <w:r w:rsidRPr="00F41855">
        <w:rPr>
          <w:lang w:val="en-US"/>
        </w:rPr>
        <w:t>V</w:t>
      </w:r>
      <w:r w:rsidRPr="00F41855">
        <w:t>.</w:t>
      </w:r>
      <w:r>
        <w:rPr>
          <w:lang w:val="en-US"/>
        </w:rPr>
        <w:t> </w:t>
      </w:r>
      <w:r w:rsidRPr="00F41855">
        <w:t>Требования к участникам закупки</w:t>
      </w:r>
    </w:p>
    <w:p w:rsidR="00F56ED5" w:rsidRPr="00F41855" w:rsidRDefault="00F56ED5" w:rsidP="00FF2593">
      <w:pPr>
        <w:pStyle w:val="Text1"/>
      </w:pPr>
      <w:r w:rsidRPr="00F41855">
        <w:t>5.1.</w:t>
      </w:r>
      <w:r>
        <w:rPr>
          <w:lang w:val="en-US"/>
        </w:rPr>
        <w:t> </w:t>
      </w:r>
      <w:r w:rsidRPr="00F41855">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56ED5" w:rsidRPr="00F41855" w:rsidRDefault="00F56ED5" w:rsidP="00FF2593">
      <w:pPr>
        <w:pStyle w:val="Text1"/>
      </w:pPr>
      <w:r w:rsidRPr="00F41855">
        <w:t>5.2.</w:t>
      </w:r>
      <w:r>
        <w:rPr>
          <w:lang w:val="en-US"/>
        </w:rPr>
        <w:t> </w:t>
      </w:r>
      <w:r w:rsidRPr="00F41855">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w:t>
      </w:r>
      <w:r>
        <w:rPr>
          <w:lang w:val="en-US"/>
        </w:rPr>
        <w:t> </w:t>
      </w:r>
      <w:r w:rsidRPr="00F41855">
        <w:t>223-ФЗ, и (или) в реестре недобросовестных поставщиков, предусмотренном Федеральным законом №</w:t>
      </w:r>
      <w:r>
        <w:rPr>
          <w:lang w:val="en-US"/>
        </w:rPr>
        <w:t> </w:t>
      </w:r>
      <w:r w:rsidRPr="00F41855">
        <w:t>44-ФЗ.</w:t>
      </w:r>
    </w:p>
    <w:p w:rsidR="00F56ED5" w:rsidRPr="00F41855" w:rsidRDefault="00F56ED5" w:rsidP="00FF2593">
      <w:pPr>
        <w:pStyle w:val="Text1"/>
      </w:pPr>
      <w:r w:rsidRPr="00F41855">
        <w:t>5.3.</w:t>
      </w:r>
      <w:r>
        <w:rPr>
          <w:lang w:val="en-US"/>
        </w:rPr>
        <w:t> </w:t>
      </w:r>
      <w:r w:rsidRPr="00F41855">
        <w:t>При осуществлении конкурентной закупки Заказчик устанавливает следующие единые требования к участникам закупки:</w:t>
      </w:r>
    </w:p>
    <w:p w:rsidR="00F56ED5" w:rsidRPr="00F41855" w:rsidRDefault="00F56ED5" w:rsidP="00FF2593">
      <w:pPr>
        <w:pStyle w:val="Text1"/>
      </w:pPr>
      <w:r w:rsidRPr="00F41855">
        <w:t>1)</w:t>
      </w:r>
      <w:r>
        <w:rPr>
          <w:lang w:val="en-US"/>
        </w:rPr>
        <w:t> </w:t>
      </w:r>
      <w:r w:rsidRPr="00F4185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F56ED5" w:rsidRPr="00F41855" w:rsidRDefault="00F56ED5" w:rsidP="00FF2593">
      <w:pPr>
        <w:pStyle w:val="Text1"/>
      </w:pPr>
      <w:r w:rsidRPr="00F41855">
        <w:t>2)</w:t>
      </w:r>
      <w:r>
        <w:rPr>
          <w:lang w:val="en-US"/>
        </w:rPr>
        <w:t> </w:t>
      </w:r>
      <w:r w:rsidRPr="00F418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6ED5" w:rsidRPr="00F41855" w:rsidRDefault="00F56ED5" w:rsidP="00FF2593">
      <w:pPr>
        <w:pStyle w:val="Text1"/>
      </w:pPr>
      <w:r w:rsidRPr="00F41855">
        <w:t>3)</w:t>
      </w:r>
      <w:r>
        <w:rPr>
          <w:lang w:val="en-US"/>
        </w:rPr>
        <w:t> </w:t>
      </w:r>
      <w:r w:rsidRPr="00F418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F56ED5" w:rsidRPr="00F41855" w:rsidRDefault="00F56ED5" w:rsidP="00FF2593">
      <w:pPr>
        <w:pStyle w:val="Text1"/>
      </w:pPr>
      <w:r w:rsidRPr="00F41855">
        <w:t>4)</w:t>
      </w:r>
      <w:r>
        <w:rPr>
          <w:lang w:val="en-US"/>
        </w:rPr>
        <w:t> </w:t>
      </w:r>
      <w:r w:rsidRPr="00F4185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F56ED5" w:rsidRPr="00F41855" w:rsidRDefault="00F56ED5" w:rsidP="00FF2593">
      <w:pPr>
        <w:pStyle w:val="Text1"/>
      </w:pPr>
      <w:r w:rsidRPr="00F41855">
        <w:t>5)</w:t>
      </w:r>
      <w:r>
        <w:rPr>
          <w:lang w:val="en-US"/>
        </w:rPr>
        <w:t> </w:t>
      </w:r>
      <w:r w:rsidRPr="00F4185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56ED5" w:rsidRPr="00F41855" w:rsidRDefault="00F56ED5" w:rsidP="00FF2593">
      <w:pPr>
        <w:pStyle w:val="Text1"/>
      </w:pPr>
      <w:r w:rsidRPr="00F41855">
        <w:t>6)</w:t>
      </w:r>
      <w:r>
        <w:rPr>
          <w:lang w:val="en-US"/>
        </w:rPr>
        <w:t> </w:t>
      </w:r>
      <w:r w:rsidRPr="00F41855">
        <w:t>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56ED5" w:rsidRPr="00F41855" w:rsidRDefault="00F56ED5" w:rsidP="00FF2593">
      <w:pPr>
        <w:pStyle w:val="Text1"/>
      </w:pPr>
      <w:r w:rsidRPr="00F41855">
        <w:t>7)</w:t>
      </w:r>
      <w:r>
        <w:rPr>
          <w:lang w:val="en-US"/>
        </w:rPr>
        <w:t> </w:t>
      </w:r>
      <w:r w:rsidRPr="00F418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56ED5" w:rsidRPr="00F41855" w:rsidRDefault="00F56ED5" w:rsidP="00FF2593">
      <w:pPr>
        <w:pStyle w:val="Text1"/>
      </w:pPr>
      <w:r w:rsidRPr="00F41855">
        <w:t>8)</w:t>
      </w:r>
      <w:r>
        <w:rPr>
          <w:lang w:val="en-US"/>
        </w:rPr>
        <w:t> </w:t>
      </w:r>
      <w:r w:rsidRPr="00F418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6ED5" w:rsidRPr="00F41855" w:rsidRDefault="00F56ED5" w:rsidP="00FF2593">
      <w:pPr>
        <w:pStyle w:val="Text1"/>
      </w:pPr>
      <w:r w:rsidRPr="00F41855">
        <w:t>5.4.</w:t>
      </w:r>
      <w:r>
        <w:rPr>
          <w:lang w:val="en-US"/>
        </w:rPr>
        <w:t> </w:t>
      </w:r>
      <w:r w:rsidRPr="00F41855">
        <w:t>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F56ED5" w:rsidRPr="00F41855" w:rsidRDefault="00F56ED5" w:rsidP="00FF2593">
      <w:pPr>
        <w:pStyle w:val="Text1"/>
      </w:pPr>
      <w:r w:rsidRPr="00F41855">
        <w:t>5.5.</w:t>
      </w:r>
      <w:r>
        <w:rPr>
          <w:lang w:val="en-US"/>
        </w:rPr>
        <w:t> </w:t>
      </w:r>
      <w:r w:rsidRPr="00F41855">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F56ED5" w:rsidRPr="00F41855" w:rsidRDefault="00F56ED5" w:rsidP="00FF2593">
      <w:pPr>
        <w:pStyle w:val="Text1"/>
        <w:rPr>
          <w:b/>
          <w:i/>
        </w:rPr>
      </w:pPr>
      <w:r w:rsidRPr="00F41855">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участие в конкурентной закупке которого присвоен второй номер. Договор с иным участником конкурентной закупки, заявке на участие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F56ED5" w:rsidRPr="00F41855" w:rsidRDefault="00F56ED5" w:rsidP="006D7FD0">
      <w:pPr>
        <w:pStyle w:val="Zag1"/>
      </w:pPr>
      <w:r w:rsidRPr="00F41855">
        <w:rPr>
          <w:lang w:val="en-US"/>
        </w:rPr>
        <w:t>VI</w:t>
      </w:r>
      <w:r w:rsidRPr="00F41855">
        <w:t>.</w:t>
      </w:r>
      <w:r>
        <w:rPr>
          <w:lang w:val="en-US"/>
        </w:rPr>
        <w:t> </w:t>
      </w:r>
      <w:r w:rsidRPr="00F41855">
        <w:t>Правила описания предмета закупки.</w:t>
      </w:r>
    </w:p>
    <w:p w:rsidR="00F56ED5" w:rsidRPr="00F41855" w:rsidRDefault="00F56ED5" w:rsidP="006D7FD0">
      <w:pPr>
        <w:pStyle w:val="Zag1"/>
      </w:pPr>
      <w:r w:rsidRPr="00F41855">
        <w:t>Содержание извещения об осуществлении конкурентной закупки,</w:t>
      </w:r>
      <w:r w:rsidRPr="00FF2593">
        <w:t xml:space="preserve"> </w:t>
      </w:r>
      <w:r w:rsidRPr="00F41855">
        <w:t>документации о конкурентной закупке</w:t>
      </w:r>
    </w:p>
    <w:p w:rsidR="00F56ED5" w:rsidRPr="00F41855" w:rsidRDefault="00F56ED5" w:rsidP="006D7FD0">
      <w:pPr>
        <w:pStyle w:val="Text1"/>
      </w:pPr>
      <w:r w:rsidRPr="00F41855">
        <w:t>6.1.</w:t>
      </w:r>
      <w:r>
        <w:rPr>
          <w:lang w:val="en-US"/>
        </w:rPr>
        <w:t> </w:t>
      </w:r>
      <w:r w:rsidRPr="00F41855">
        <w:t>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w:t>
      </w:r>
      <w:r>
        <w:rPr>
          <w:lang w:val="en-US"/>
        </w:rPr>
        <w:t> </w:t>
      </w:r>
      <w:r w:rsidRPr="00F41855">
        <w:t>223-ФЗ.</w:t>
      </w:r>
    </w:p>
    <w:p w:rsidR="00F56ED5" w:rsidRPr="00F41855" w:rsidRDefault="00F56ED5" w:rsidP="006D7FD0">
      <w:pPr>
        <w:pStyle w:val="Text1"/>
      </w:pPr>
      <w:r w:rsidRPr="00F41855">
        <w:t>6.2.</w:t>
      </w:r>
      <w:r>
        <w:rPr>
          <w:lang w:val="en-US"/>
        </w:rPr>
        <w:t> </w:t>
      </w:r>
      <w:r w:rsidRPr="00F41855">
        <w:t>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56ED5" w:rsidRPr="00F41855" w:rsidRDefault="00F56ED5" w:rsidP="006D7FD0">
      <w:pPr>
        <w:pStyle w:val="Text1"/>
      </w:pPr>
      <w:r w:rsidRPr="00F41855">
        <w:t>6.3.</w:t>
      </w:r>
      <w:r>
        <w:t> </w:t>
      </w:r>
      <w:r w:rsidRPr="00F41855">
        <w:t>В извещении об осуществлении конкурентной закупки должны быть указаны:</w:t>
      </w:r>
    </w:p>
    <w:p w:rsidR="00F56ED5" w:rsidRPr="00F41855" w:rsidRDefault="00F56ED5" w:rsidP="006D7FD0">
      <w:pPr>
        <w:pStyle w:val="Text1"/>
      </w:pPr>
      <w:r w:rsidRPr="00F41855">
        <w:t>1)</w:t>
      </w:r>
      <w:r>
        <w:t> </w:t>
      </w:r>
      <w:r w:rsidRPr="00F41855">
        <w:t>информация, установленная частью 9 статьи 4 Федерального закона №</w:t>
      </w:r>
      <w:r>
        <w:t> </w:t>
      </w:r>
      <w:r w:rsidRPr="00F41855">
        <w:t>223-ФЗ;</w:t>
      </w:r>
    </w:p>
    <w:p w:rsidR="00F56ED5" w:rsidRPr="00F41855" w:rsidRDefault="00F56ED5" w:rsidP="006D7FD0">
      <w:pPr>
        <w:pStyle w:val="Text1"/>
      </w:pPr>
      <w:r w:rsidRPr="00F41855">
        <w:t>2)</w:t>
      </w:r>
      <w:r>
        <w:t> </w:t>
      </w:r>
      <w:r w:rsidRPr="00F41855">
        <w:t>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(или) документации о конкурентной закупке.</w:t>
      </w:r>
    </w:p>
    <w:p w:rsidR="00F56ED5" w:rsidRPr="00F41855" w:rsidRDefault="00F56ED5" w:rsidP="006D7FD0">
      <w:pPr>
        <w:pStyle w:val="Text1"/>
      </w:pPr>
      <w:r w:rsidRPr="00F41855">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rsidR="00F56ED5" w:rsidRPr="00F41855" w:rsidRDefault="00F56ED5" w:rsidP="006D7FD0">
      <w:pPr>
        <w:pStyle w:val="Text1"/>
      </w:pPr>
      <w:r w:rsidRPr="00F41855">
        <w:t>3)</w:t>
      </w:r>
      <w:r>
        <w:t> </w:t>
      </w:r>
      <w:r w:rsidRPr="00F41855">
        <w:t>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rsidR="00F56ED5" w:rsidRPr="00F41855" w:rsidRDefault="00F56ED5" w:rsidP="006D7FD0">
      <w:pPr>
        <w:pStyle w:val="Text1"/>
      </w:pPr>
      <w:r w:rsidRPr="00F41855">
        <w:t>4)</w:t>
      </w:r>
      <w:r>
        <w:t> </w:t>
      </w:r>
      <w:r w:rsidRPr="00F41855">
        <w:t>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w:t>
      </w:r>
      <w:r>
        <w:t> </w:t>
      </w:r>
      <w:r w:rsidRPr="00F41855">
        <w:t>223-ФЗ, могут быть только субъекты малого и среднего предпринимательства;</w:t>
      </w:r>
    </w:p>
    <w:p w:rsidR="00F56ED5" w:rsidRPr="00F41855" w:rsidRDefault="00F56ED5" w:rsidP="006D7FD0">
      <w:pPr>
        <w:pStyle w:val="Text1"/>
      </w:pPr>
      <w:r w:rsidRPr="00F41855">
        <w:t>5)</w:t>
      </w:r>
      <w:r>
        <w:t> </w:t>
      </w:r>
      <w:r w:rsidRPr="00F41855">
        <w:t>требования к содержанию, форме, оформлению, составу заявки на участие в конкурентной закупке и инструкция по ее заполнению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F56ED5" w:rsidRPr="00F41855" w:rsidRDefault="00F56ED5" w:rsidP="006D7FD0">
      <w:pPr>
        <w:pStyle w:val="Text1"/>
      </w:pPr>
      <w:r w:rsidRPr="00F41855">
        <w:t>6)</w:t>
      </w:r>
      <w:r>
        <w:t> </w:t>
      </w:r>
      <w:r w:rsidRPr="00F41855">
        <w:t>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F56ED5" w:rsidRPr="00F41855" w:rsidRDefault="00F56ED5" w:rsidP="006D7FD0">
      <w:pPr>
        <w:pStyle w:val="Text1"/>
      </w:pPr>
      <w:r w:rsidRPr="00F41855">
        <w:t>7)</w:t>
      </w:r>
      <w:r>
        <w:t> </w:t>
      </w:r>
      <w:r w:rsidRPr="00F41855">
        <w:t>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F56ED5" w:rsidRPr="00F41855" w:rsidRDefault="00F56ED5" w:rsidP="006D7FD0">
      <w:pPr>
        <w:pStyle w:val="Text1"/>
      </w:pPr>
      <w:r w:rsidRPr="00F41855">
        <w:t>8)</w:t>
      </w:r>
      <w:r>
        <w:t> </w:t>
      </w:r>
      <w:r w:rsidRPr="00F41855">
        <w:t>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F56ED5" w:rsidRPr="00F41855" w:rsidRDefault="00F56ED5" w:rsidP="006F4929">
      <w:pPr>
        <w:ind w:firstLine="709"/>
        <w:jc w:val="both"/>
        <w:rPr>
          <w:spacing w:val="-2"/>
          <w:sz w:val="26"/>
          <w:szCs w:val="26"/>
        </w:rPr>
      </w:pPr>
      <w:r w:rsidRPr="00F41855">
        <w:rPr>
          <w:spacing w:val="-2"/>
          <w:sz w:val="26"/>
          <w:szCs w:val="26"/>
        </w:rPr>
        <w:t>6.4.</w:t>
      </w:r>
      <w:r>
        <w:rPr>
          <w:spacing w:val="-2"/>
          <w:sz w:val="26"/>
          <w:szCs w:val="26"/>
        </w:rPr>
        <w:t> </w:t>
      </w:r>
      <w:r w:rsidRPr="00F41855">
        <w:rPr>
          <w:spacing w:val="-2"/>
          <w:sz w:val="26"/>
          <w:szCs w:val="26"/>
        </w:rPr>
        <w:t>В документации о конкурентной закупке должны быть указаны:</w:t>
      </w:r>
    </w:p>
    <w:p w:rsidR="00F56ED5" w:rsidRPr="00F41855" w:rsidRDefault="00F56ED5" w:rsidP="00975EF9">
      <w:pPr>
        <w:pStyle w:val="Text1"/>
      </w:pPr>
      <w:r w:rsidRPr="00F41855">
        <w:t>1)</w:t>
      </w:r>
      <w:r>
        <w:t> </w:t>
      </w:r>
      <w:r w:rsidRPr="00F41855">
        <w:t>информация, установленная частью 10 статьи 4 Федерального закона № 223-ФЗ;</w:t>
      </w:r>
    </w:p>
    <w:p w:rsidR="00F56ED5" w:rsidRPr="00F41855" w:rsidRDefault="00F56ED5" w:rsidP="00975EF9">
      <w:pPr>
        <w:pStyle w:val="Text1"/>
      </w:pPr>
      <w:r w:rsidRPr="00F41855">
        <w:t>2)</w:t>
      </w:r>
      <w:r>
        <w:t> </w:t>
      </w:r>
      <w:r w:rsidRPr="00F41855">
        <w:t>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F56ED5" w:rsidRPr="00F41855" w:rsidRDefault="00F56ED5" w:rsidP="00975EF9">
      <w:pPr>
        <w:pStyle w:val="Text1"/>
      </w:pPr>
      <w:r w:rsidRPr="00F41855">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p>
    <w:p w:rsidR="00F56ED5" w:rsidRPr="00F41855" w:rsidRDefault="00F56ED5" w:rsidP="00975EF9">
      <w:pPr>
        <w:pStyle w:val="Text1"/>
      </w:pPr>
      <w:r w:rsidRPr="00F41855">
        <w:t>3)</w:t>
      </w:r>
      <w:r>
        <w:t> </w:t>
      </w:r>
      <w:r w:rsidRPr="00F41855">
        <w:t>размер обеспечения заявок на участие в конкурентной закупке и иные требования к такому обеспечению, в том числе условия банковской гарантии, а также порядок внесения денежных средств в качестве обеспечения заявок на участие в конкурентной закупке – в случае, если Заказчиком установлено требование об обеспечении заявки на участие в конкурентной закупке;</w:t>
      </w:r>
    </w:p>
    <w:p w:rsidR="00F56ED5" w:rsidRPr="00F41855" w:rsidRDefault="00F56ED5" w:rsidP="00975EF9">
      <w:pPr>
        <w:pStyle w:val="Text1"/>
      </w:pPr>
      <w:r w:rsidRPr="00F41855">
        <w:t>4)</w:t>
      </w:r>
      <w:r>
        <w:t> </w:t>
      </w:r>
      <w:r w:rsidRPr="00F41855">
        <w:t>размер обеспечения исполнения договора, порядок предоставления обеспечения исполнения договора, требования 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F56ED5" w:rsidRPr="00F41855" w:rsidRDefault="00F56ED5" w:rsidP="00975EF9">
      <w:pPr>
        <w:pStyle w:val="Text1"/>
      </w:pPr>
      <w:r w:rsidRPr="00F41855">
        <w:t>В случае,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F56ED5" w:rsidRPr="00F41855" w:rsidRDefault="00F56ED5" w:rsidP="00975EF9">
      <w:pPr>
        <w:pStyle w:val="Text1"/>
      </w:pPr>
      <w:r w:rsidRPr="00F41855">
        <w:t>5)</w:t>
      </w:r>
      <w:r>
        <w:t> </w:t>
      </w:r>
      <w:r w:rsidRPr="00F41855">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F56ED5" w:rsidRPr="00F41855" w:rsidRDefault="00F56ED5" w:rsidP="00975EF9">
      <w:pPr>
        <w:pStyle w:val="Text1"/>
      </w:pPr>
      <w:r w:rsidRPr="00F41855">
        <w:t>6)</w:t>
      </w:r>
      <w:r>
        <w:t> </w:t>
      </w:r>
      <w:r w:rsidRPr="00F41855">
        <w:t>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 925);</w:t>
      </w:r>
    </w:p>
    <w:p w:rsidR="00F56ED5" w:rsidRPr="00F41855" w:rsidRDefault="00F56ED5" w:rsidP="00975EF9">
      <w:pPr>
        <w:pStyle w:val="Text1"/>
      </w:pPr>
      <w:r w:rsidRPr="00F41855">
        <w:t>7)</w:t>
      </w:r>
      <w:r>
        <w:t> </w:t>
      </w:r>
      <w:r w:rsidRPr="00F41855">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56ED5" w:rsidRPr="00F41855" w:rsidRDefault="00F56ED5" w:rsidP="00975EF9">
      <w:pPr>
        <w:pStyle w:val="Text1"/>
      </w:pPr>
      <w:r w:rsidRPr="00F41855">
        <w:t>8)</w:t>
      </w:r>
      <w:r>
        <w:t> </w:t>
      </w:r>
      <w:r w:rsidRPr="00F41855">
        <w:t>дата окончания срока рассмотрения и оценки первых частей заявок на участие в</w:t>
      </w:r>
      <w:r>
        <w:t xml:space="preserve"> </w:t>
      </w:r>
      <w:r w:rsidRPr="00F41855">
        <w:t>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F56ED5" w:rsidRPr="00F41855" w:rsidRDefault="00F56ED5" w:rsidP="00975EF9">
      <w:pPr>
        <w:pStyle w:val="Text1"/>
      </w:pPr>
      <w:r w:rsidRPr="00F41855">
        <w:t>9)</w:t>
      </w:r>
      <w:r>
        <w:t> </w:t>
      </w:r>
      <w:r w:rsidRPr="00F41855">
        <w:t>дата окончания срока рассмотрения и оценки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F56ED5" w:rsidRPr="00F41855" w:rsidRDefault="00F56ED5" w:rsidP="00975EF9">
      <w:pPr>
        <w:pStyle w:val="Text1"/>
      </w:pPr>
      <w:r w:rsidRPr="00F41855">
        <w:t>10)</w:t>
      </w:r>
      <w:r>
        <w:t> </w:t>
      </w:r>
      <w:r w:rsidRPr="00F41855">
        <w:t>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rsidR="00F56ED5" w:rsidRPr="00F41855" w:rsidRDefault="00F56ED5" w:rsidP="00975EF9">
      <w:pPr>
        <w:pStyle w:val="Text1"/>
      </w:pPr>
      <w:r w:rsidRPr="00F41855">
        <w:t>11)</w:t>
      </w:r>
      <w:r>
        <w:t> </w:t>
      </w:r>
      <w:r w:rsidRPr="00F41855">
        <w:t>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rsidR="00F56ED5" w:rsidRPr="00F41855" w:rsidRDefault="00F56ED5" w:rsidP="00975EF9">
      <w:pPr>
        <w:pStyle w:val="Text1"/>
      </w:pPr>
      <w:r w:rsidRPr="00F41855">
        <w:t>12)</w:t>
      </w:r>
      <w:r>
        <w:t> </w:t>
      </w:r>
      <w:r w:rsidRPr="00F41855">
        <w:t>дата окончания срока рассмотрения первых частей заявок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F56ED5" w:rsidRPr="00F41855" w:rsidRDefault="00F56ED5" w:rsidP="00975EF9">
      <w:pPr>
        <w:pStyle w:val="Text1"/>
      </w:pPr>
      <w:r w:rsidRPr="00F41855">
        <w:t>13)</w:t>
      </w:r>
      <w:r>
        <w:t> </w:t>
      </w:r>
      <w:r w:rsidRPr="00F41855">
        <w:t>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F56ED5" w:rsidRPr="00F41855" w:rsidRDefault="00F56ED5" w:rsidP="00975EF9">
      <w:pPr>
        <w:pStyle w:val="Text1"/>
      </w:pPr>
      <w:r w:rsidRPr="00F41855">
        <w:t>14)</w:t>
      </w:r>
      <w:r>
        <w:t> </w:t>
      </w:r>
      <w:r w:rsidRPr="00F41855">
        <w:t>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F56ED5" w:rsidRPr="00F41855" w:rsidRDefault="00F56ED5" w:rsidP="00975EF9">
      <w:pPr>
        <w:pStyle w:val="Text1"/>
      </w:pPr>
      <w:r w:rsidRPr="00F41855">
        <w:t>15)</w:t>
      </w:r>
      <w:r>
        <w:t> </w:t>
      </w:r>
      <w:r w:rsidRPr="00F41855">
        <w:t>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F56ED5" w:rsidRPr="00F41855" w:rsidRDefault="00F56ED5" w:rsidP="00975EF9">
      <w:pPr>
        <w:pStyle w:val="Text1"/>
      </w:pPr>
      <w:r w:rsidRPr="00F41855">
        <w:t>16)</w:t>
      </w:r>
      <w:r>
        <w:t> </w:t>
      </w:r>
      <w:r w:rsidRPr="00F41855">
        <w:t>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F56ED5" w:rsidRPr="00F41855" w:rsidRDefault="00F56ED5" w:rsidP="00975EF9">
      <w:pPr>
        <w:pStyle w:val="Text1"/>
      </w:pPr>
      <w:r w:rsidRPr="00F41855">
        <w:t>17)</w:t>
      </w:r>
      <w:r>
        <w:t> </w:t>
      </w:r>
      <w:r w:rsidRPr="00F41855">
        <w:t>информация о том, что оплата поставки товара осуществляется исходя из 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F56ED5" w:rsidRPr="00F41855" w:rsidRDefault="00F56ED5" w:rsidP="00975EF9">
      <w:pPr>
        <w:pStyle w:val="Text1"/>
      </w:pPr>
      <w:r w:rsidRPr="00F41855">
        <w:t>18)</w:t>
      </w:r>
      <w:r>
        <w:t> </w:t>
      </w:r>
      <w:r w:rsidRPr="00F41855">
        <w:t>иные сведения, определенные статьей 3.4 Федерального закона №</w:t>
      </w:r>
      <w:r>
        <w:t> </w:t>
      </w:r>
      <w:r w:rsidRPr="00F41855">
        <w:t>223-ФЗ, – при осуществлении конкурентных закупок, участниками которых могут быть только субъекты малого и среднего предпринимательства;</w:t>
      </w:r>
    </w:p>
    <w:p w:rsidR="00F56ED5" w:rsidRPr="00F41855" w:rsidRDefault="00F56ED5" w:rsidP="00975EF9">
      <w:pPr>
        <w:pStyle w:val="Text1"/>
      </w:pPr>
      <w:r w:rsidRPr="00F41855">
        <w:t>19)</w:t>
      </w:r>
      <w:r>
        <w:t> </w:t>
      </w:r>
      <w:r w:rsidRPr="00F41855">
        <w:t>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F56ED5" w:rsidRPr="00F41855" w:rsidRDefault="00F56ED5" w:rsidP="006F4929">
      <w:pPr>
        <w:ind w:firstLine="709"/>
        <w:jc w:val="both"/>
        <w:rPr>
          <w:spacing w:val="-2"/>
          <w:sz w:val="26"/>
          <w:szCs w:val="26"/>
        </w:rPr>
      </w:pPr>
      <w:r w:rsidRPr="00F41855">
        <w:rPr>
          <w:spacing w:val="-2"/>
          <w:sz w:val="26"/>
          <w:szCs w:val="26"/>
        </w:rPr>
        <w:t>20)</w:t>
      </w:r>
      <w:r>
        <w:rPr>
          <w:spacing w:val="-2"/>
          <w:sz w:val="26"/>
          <w:szCs w:val="26"/>
        </w:rPr>
        <w:t> </w:t>
      </w:r>
      <w:r w:rsidRPr="00F41855">
        <w:rPr>
          <w:spacing w:val="-2"/>
          <w:sz w:val="26"/>
          <w:szCs w:val="26"/>
        </w:rPr>
        <w:t>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F56ED5" w:rsidRPr="00F41855" w:rsidRDefault="00F56ED5" w:rsidP="00975EF9">
      <w:pPr>
        <w:pStyle w:val="Text1"/>
      </w:pPr>
      <w:r w:rsidRPr="00F41855">
        <w:t>6.5.</w:t>
      </w:r>
      <w:r>
        <w:t> </w:t>
      </w:r>
      <w:r w:rsidRPr="00F41855">
        <w:t>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w:t>
      </w:r>
      <w:r>
        <w:t> </w:t>
      </w:r>
      <w:r w:rsidRPr="00F41855">
        <w:t>925.</w:t>
      </w:r>
    </w:p>
    <w:p w:rsidR="00F56ED5" w:rsidRPr="00F41855" w:rsidRDefault="00F56ED5" w:rsidP="00975EF9">
      <w:pPr>
        <w:pStyle w:val="Text1"/>
      </w:pPr>
      <w:r w:rsidRPr="00F41855">
        <w:t>6.6.</w:t>
      </w:r>
      <w:r>
        <w:t> </w:t>
      </w:r>
      <w:r w:rsidRPr="00F41855">
        <w:t>Приоритет не предоставляется в случаях, указанных в пункте 6 постановления Правительства Российской Федерации от 16 сентября 2016 года № 925.</w:t>
      </w:r>
    </w:p>
    <w:p w:rsidR="00F56ED5" w:rsidRPr="00F41855" w:rsidRDefault="00F56ED5" w:rsidP="00975EF9">
      <w:pPr>
        <w:pStyle w:val="Zag1"/>
      </w:pPr>
      <w:r w:rsidRPr="00F41855">
        <w:rPr>
          <w:lang w:val="en-US"/>
        </w:rPr>
        <w:t>VII</w:t>
      </w:r>
      <w:r w:rsidRPr="00F41855">
        <w:t>.</w:t>
      </w:r>
      <w:r>
        <w:t> </w:t>
      </w:r>
      <w:r w:rsidRPr="00F41855">
        <w:t>Требование, порядок, срок и случаи возврата обеспечения заявок</w:t>
      </w:r>
      <w:r>
        <w:t xml:space="preserve"> </w:t>
      </w:r>
      <w:r w:rsidRPr="00F41855">
        <w:t>на участие в конкурентных закупках</w:t>
      </w:r>
    </w:p>
    <w:p w:rsidR="00F56ED5" w:rsidRPr="00F41855" w:rsidRDefault="00F56ED5" w:rsidP="00975EF9">
      <w:pPr>
        <w:pStyle w:val="Text1"/>
      </w:pPr>
      <w:r w:rsidRPr="00F41855">
        <w:t>7.1.</w:t>
      </w:r>
      <w:r>
        <w:t> </w:t>
      </w:r>
      <w:r w:rsidRPr="00F41855">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w:t>
      </w:r>
      <w:r>
        <w:rPr>
          <w:lang w:val="en-US"/>
        </w:rPr>
        <w:t> </w:t>
      </w:r>
      <w:r w:rsidRPr="00F41855">
        <w:t>223-ФЗ.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F56ED5" w:rsidRPr="00F41855" w:rsidRDefault="00F56ED5" w:rsidP="00975EF9">
      <w:pPr>
        <w:pStyle w:val="Text1"/>
      </w:pPr>
      <w:r w:rsidRPr="00F41855">
        <w:t>7.2.</w:t>
      </w:r>
      <w:r>
        <w:t> </w:t>
      </w:r>
      <w:r w:rsidRPr="00F41855">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56ED5" w:rsidRPr="00F41855" w:rsidRDefault="00F56ED5" w:rsidP="00975EF9">
      <w:pPr>
        <w:pStyle w:val="Text1"/>
      </w:pPr>
      <w:r w:rsidRPr="00F41855">
        <w:t>7.3.</w:t>
      </w:r>
      <w:r>
        <w:t> </w:t>
      </w:r>
      <w:r w:rsidRPr="00F41855">
        <w:t>Возврат участнику конкурентной закупки обеспечения заявки на участие в конкурентной закупке не производится в следующих случаях:</w:t>
      </w:r>
    </w:p>
    <w:p w:rsidR="00F56ED5" w:rsidRPr="00F41855" w:rsidRDefault="00F56ED5" w:rsidP="00975EF9">
      <w:pPr>
        <w:pStyle w:val="Text1"/>
      </w:pPr>
      <w:r w:rsidRPr="00F41855">
        <w:t>1)</w:t>
      </w:r>
      <w:r>
        <w:t> </w:t>
      </w:r>
      <w:r w:rsidRPr="00F41855">
        <w:t>уклонение или отказ участника закупки от заключения договора;</w:t>
      </w:r>
    </w:p>
    <w:p w:rsidR="00F56ED5" w:rsidRPr="00F41855" w:rsidRDefault="00F56ED5" w:rsidP="00975EF9">
      <w:pPr>
        <w:pStyle w:val="Text1"/>
      </w:pPr>
      <w:r w:rsidRPr="00F41855">
        <w:t>2)</w:t>
      </w:r>
      <w:r>
        <w:t> </w:t>
      </w:r>
      <w:r w:rsidRPr="00F41855">
        <w:t>непредоставление или предоставление с нарушением условий, установленных Федеральным законом №</w:t>
      </w:r>
      <w:r>
        <w:t> </w:t>
      </w:r>
      <w:r w:rsidRPr="00F41855">
        <w:t>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F56ED5" w:rsidRPr="00F41855" w:rsidRDefault="00F56ED5" w:rsidP="00975EF9">
      <w:pPr>
        <w:pStyle w:val="Text1"/>
      </w:pPr>
      <w:r w:rsidRPr="00F41855">
        <w:t>7.4.</w:t>
      </w:r>
      <w:r>
        <w:t> </w:t>
      </w:r>
      <w:r w:rsidRPr="00F41855">
        <w:t>Требование об обеспечении заявки на участие в конкурентной закупке в равной мере относится ко всем участникам закупки.</w:t>
      </w:r>
    </w:p>
    <w:p w:rsidR="00F56ED5" w:rsidRPr="00F41855" w:rsidRDefault="00F56ED5" w:rsidP="00975EF9">
      <w:pPr>
        <w:pStyle w:val="Text1"/>
      </w:pPr>
      <w:r w:rsidRPr="00F41855">
        <w:t>7.5.</w:t>
      </w:r>
      <w:r>
        <w:t> </w:t>
      </w:r>
      <w:r w:rsidRPr="00F41855">
        <w:t>Банковская гарантия, внесенная в качестве обеспечения заявки на участие в конкурентной закупке, должна быть включена в реестр банковских гарантий, размещенный в единой информационной системе, или закрытый реестр банковских гарантий (при осуществлении закупок товаров, работ, услуг, сведения о которых составляют государственную тайну).</w:t>
      </w:r>
    </w:p>
    <w:p w:rsidR="00F56ED5" w:rsidRPr="00F41855" w:rsidRDefault="00F56ED5" w:rsidP="00975EF9">
      <w:pPr>
        <w:pStyle w:val="Text1"/>
      </w:pPr>
      <w:r w:rsidRPr="00F41855">
        <w:t>7.6.</w:t>
      </w:r>
      <w:r>
        <w:t> </w:t>
      </w:r>
      <w:r w:rsidRPr="00F41855">
        <w:t>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rsidR="00F56ED5" w:rsidRPr="00F41855" w:rsidRDefault="00F56ED5" w:rsidP="00975EF9">
      <w:pPr>
        <w:pStyle w:val="Text1"/>
      </w:pPr>
      <w:r w:rsidRPr="00F41855">
        <w:t>1)</w:t>
      </w:r>
      <w:r>
        <w:t> </w:t>
      </w:r>
      <w:r w:rsidRPr="00F41855">
        <w:t>размещение в единой информационной системе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заявке на участие в конкурентной закупке которого присвоен второй номер (далее в настоящем абзаце – иной участник конкурентной закупки). Денежные средства победителю конкурентной закупки, иному участнику конкурентной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конкурентной закупки. 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В случае если конкурентная закупка признана несостоявшейся денежные средства участнику конкурентной закупки, с которым в соответствии с Положением заключается договор, возвращаются в течение пяти рабочих дней со дня заключения договора с участником конкурентной закупки, с которым в соответствии с Положением заключается договор;</w:t>
      </w:r>
    </w:p>
    <w:p w:rsidR="00F56ED5" w:rsidRPr="00F41855" w:rsidRDefault="00F56ED5" w:rsidP="00975EF9">
      <w:pPr>
        <w:pStyle w:val="Text1"/>
      </w:pPr>
      <w:r w:rsidRPr="00F41855">
        <w:t>2)</w:t>
      </w:r>
      <w:r>
        <w:t> </w:t>
      </w:r>
      <w:r w:rsidRPr="00F41855">
        <w:t>отмена конкурентной закупки;</w:t>
      </w:r>
    </w:p>
    <w:p w:rsidR="00F56ED5" w:rsidRPr="00F41855" w:rsidRDefault="00F56ED5" w:rsidP="00975EF9">
      <w:pPr>
        <w:pStyle w:val="Text1"/>
      </w:pPr>
      <w:r w:rsidRPr="00F41855">
        <w:t>3)</w:t>
      </w:r>
      <w:r>
        <w:t> </w:t>
      </w:r>
      <w:r w:rsidRPr="00F41855">
        <w:t>отклонение заявки участника закупки, окончательного предложения участника закупки;</w:t>
      </w:r>
    </w:p>
    <w:p w:rsidR="00F56ED5" w:rsidRPr="00F41855" w:rsidRDefault="00F56ED5" w:rsidP="00975EF9">
      <w:pPr>
        <w:pStyle w:val="Text1"/>
      </w:pPr>
      <w:r w:rsidRPr="00F41855">
        <w:t>4)</w:t>
      </w:r>
      <w:r>
        <w:t> </w:t>
      </w:r>
      <w:r w:rsidRPr="00F41855">
        <w:t>отказ в допуске к участию в конкурентной закупке;</w:t>
      </w:r>
    </w:p>
    <w:p w:rsidR="00F56ED5" w:rsidRPr="00F41855" w:rsidRDefault="00F56ED5" w:rsidP="00975EF9">
      <w:pPr>
        <w:pStyle w:val="Text1"/>
      </w:pPr>
      <w:r w:rsidRPr="00F41855">
        <w:t>5)</w:t>
      </w:r>
      <w:r>
        <w:t> </w:t>
      </w:r>
      <w:r w:rsidRPr="00F41855">
        <w:t>отзыв заявки участником закупки до окончания срока подачи заявок;</w:t>
      </w:r>
    </w:p>
    <w:p w:rsidR="00F56ED5" w:rsidRPr="00F41855" w:rsidRDefault="00F56ED5" w:rsidP="00975EF9">
      <w:pPr>
        <w:pStyle w:val="Text1"/>
      </w:pPr>
      <w:r w:rsidRPr="00F41855">
        <w:t>6)</w:t>
      </w:r>
      <w:r>
        <w:t> </w:t>
      </w:r>
      <w:r w:rsidRPr="00F41855">
        <w:t>получение заявки на участие в конкурентной закупке после окончания срока подачи заявок;</w:t>
      </w:r>
    </w:p>
    <w:p w:rsidR="00F56ED5" w:rsidRPr="00F41855" w:rsidRDefault="00F56ED5" w:rsidP="00975EF9">
      <w:pPr>
        <w:pStyle w:val="Text1"/>
      </w:pPr>
      <w:r w:rsidRPr="00F41855">
        <w:t>7)</w:t>
      </w:r>
      <w:r>
        <w:t> </w:t>
      </w:r>
      <w:r w:rsidRPr="00F41855">
        <w:t>отстранение участника закупки от участия в конкурентной закупке или 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в соответствии с пунктом 5.4 Положения.</w:t>
      </w:r>
    </w:p>
    <w:p w:rsidR="00F56ED5" w:rsidRPr="00F41855" w:rsidRDefault="00F56ED5" w:rsidP="00975EF9">
      <w:pPr>
        <w:pStyle w:val="Text1"/>
      </w:pPr>
      <w:r w:rsidRPr="00F41855">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в порядке и сроки, предусмотренные регламентом работы электронной площадки.</w:t>
      </w:r>
    </w:p>
    <w:p w:rsidR="00F56ED5" w:rsidRPr="00F41855" w:rsidRDefault="00F56ED5" w:rsidP="00975EF9">
      <w:pPr>
        <w:pStyle w:val="Text1"/>
      </w:pPr>
      <w:r w:rsidRPr="00F41855">
        <w:t>7.7.</w:t>
      </w:r>
      <w:r>
        <w:t> </w:t>
      </w:r>
      <w:r w:rsidRPr="00F41855">
        <w:t>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rsidR="00F56ED5" w:rsidRPr="00F41855" w:rsidRDefault="00F56ED5" w:rsidP="00975EF9">
      <w:pPr>
        <w:pStyle w:val="Zag1"/>
      </w:pPr>
      <w:r w:rsidRPr="00F41855">
        <w:rPr>
          <w:lang w:val="en-US"/>
        </w:rPr>
        <w:t>VIII</w:t>
      </w:r>
      <w:r w:rsidRPr="00F41855">
        <w:t>.</w:t>
      </w:r>
      <w:r>
        <w:t> </w:t>
      </w:r>
      <w:r w:rsidRPr="00F41855">
        <w:t>Проведение конкурса в электронной форме</w:t>
      </w:r>
    </w:p>
    <w:p w:rsidR="00F56ED5" w:rsidRPr="00F41855" w:rsidRDefault="00F56ED5" w:rsidP="00975EF9">
      <w:pPr>
        <w:pStyle w:val="Text1"/>
      </w:pPr>
      <w:r w:rsidRPr="00F41855">
        <w:t>8.1.</w:t>
      </w:r>
      <w:r>
        <w:t> </w:t>
      </w:r>
      <w:r w:rsidRPr="00F41855">
        <w:t>Конкурс в электронной форме осуществляется с учетом порядка, установленного статьей 3.2 Федерального закона №</w:t>
      </w:r>
      <w:r>
        <w:t> </w:t>
      </w:r>
      <w:r w:rsidRPr="00F41855">
        <w:t>223-ФЗ, в соответствии с требованиями, предусмотренными статьей 3.3 Федерального закона №</w:t>
      </w:r>
      <w:r>
        <w:t> </w:t>
      </w:r>
      <w:r w:rsidRPr="00F41855">
        <w:t>223-ФЗ.</w:t>
      </w:r>
    </w:p>
    <w:p w:rsidR="00F56ED5" w:rsidRPr="00F41855" w:rsidRDefault="00F56ED5" w:rsidP="00975EF9">
      <w:pPr>
        <w:pStyle w:val="Text1"/>
      </w:pPr>
      <w:r w:rsidRPr="00F41855">
        <w:t>Конкурс в электронной форме, участниками которого могут быть только субъекты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в том числе с учетом особенностей, установленных статьей 3.4 Федерального закона №</w:t>
      </w:r>
      <w:r>
        <w:t> </w:t>
      </w:r>
      <w:r w:rsidRPr="00F41855">
        <w:t>223-ФЗ.</w:t>
      </w:r>
    </w:p>
    <w:p w:rsidR="00F56ED5" w:rsidRPr="00F41855" w:rsidRDefault="00F56ED5" w:rsidP="00147DC2">
      <w:pPr>
        <w:pStyle w:val="Text1"/>
      </w:pPr>
      <w:r w:rsidRPr="00F41855">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6ED5" w:rsidRPr="00F41855" w:rsidRDefault="00F56ED5" w:rsidP="00147DC2">
      <w:pPr>
        <w:pStyle w:val="Text1"/>
      </w:pPr>
      <w:r w:rsidRPr="00F41855">
        <w:t>8.2.</w:t>
      </w:r>
      <w:r>
        <w:t> </w:t>
      </w:r>
      <w:r w:rsidRPr="00F41855">
        <w:t>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w:t>
      </w:r>
      <w:r>
        <w:t> </w:t>
      </w:r>
      <w:r w:rsidRPr="00F41855">
        <w:t>223-ФЗ.</w:t>
      </w:r>
    </w:p>
    <w:p w:rsidR="00F56ED5" w:rsidRPr="00F41855" w:rsidRDefault="00F56ED5" w:rsidP="00147DC2">
      <w:pPr>
        <w:pStyle w:val="Text1"/>
      </w:pPr>
      <w:r w:rsidRPr="00F41855">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w:t>
      </w:r>
      <w:r>
        <w:t> </w:t>
      </w:r>
      <w:r w:rsidRPr="00F41855">
        <w:t>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F56ED5" w:rsidRPr="001604DE" w:rsidRDefault="00F56ED5" w:rsidP="001604DE">
      <w:pPr>
        <w:pStyle w:val="Text1"/>
      </w:pPr>
      <w:r w:rsidRPr="001604DE">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rsidR="00F56ED5" w:rsidRPr="001604DE" w:rsidRDefault="00F56ED5" w:rsidP="001604DE">
      <w:pPr>
        <w:pStyle w:val="Text1"/>
      </w:pPr>
      <w:r w:rsidRPr="001604DE">
        <w:t>8.4. Конкурсная документация должна быть доступна для ознакомления в единой информационной системе без взимания платы.</w:t>
      </w:r>
    </w:p>
    <w:p w:rsidR="00F56ED5" w:rsidRPr="00F41855" w:rsidRDefault="00F56ED5" w:rsidP="001604DE">
      <w:pPr>
        <w:pStyle w:val="Zag1"/>
      </w:pPr>
      <w:r w:rsidRPr="00F41855">
        <w:t>Порядок подачи заявок на участие в конкурсе в электронной форме</w:t>
      </w:r>
    </w:p>
    <w:p w:rsidR="00F56ED5" w:rsidRPr="00F41855" w:rsidRDefault="00F56ED5" w:rsidP="001604DE">
      <w:pPr>
        <w:pStyle w:val="Text1"/>
      </w:pPr>
      <w:r w:rsidRPr="00F41855">
        <w:t>8.5.</w:t>
      </w:r>
      <w:r>
        <w:rPr>
          <w:lang w:val="en-US"/>
        </w:rPr>
        <w:t> </w:t>
      </w:r>
      <w:r w:rsidRPr="00F41855">
        <w:t>Подача заявок на участие в конкурсе в электронной форме осуществляется с учетом требований статьи 3.3 Федерального закона №</w:t>
      </w:r>
      <w:r>
        <w:rPr>
          <w:lang w:val="en-US"/>
        </w:rPr>
        <w:t> </w:t>
      </w:r>
      <w:r w:rsidRPr="00F41855">
        <w:t>223-ФЗ.</w:t>
      </w:r>
    </w:p>
    <w:p w:rsidR="00F56ED5" w:rsidRPr="00F41855" w:rsidRDefault="00F56ED5" w:rsidP="001604DE">
      <w:pPr>
        <w:pStyle w:val="Text1"/>
      </w:pPr>
      <w:r w:rsidRPr="00F41855">
        <w:t>8.6.</w:t>
      </w:r>
      <w:r>
        <w:rPr>
          <w:lang w:val="en-US"/>
        </w:rPr>
        <w:t> </w:t>
      </w:r>
      <w:r w:rsidRPr="00F41855">
        <w:t>Заявка на участие в конкурсе в электронной форме состоит из двух частей и ценового предложения.</w:t>
      </w:r>
    </w:p>
    <w:p w:rsidR="00F56ED5" w:rsidRPr="00F41855" w:rsidRDefault="00F56ED5" w:rsidP="001604DE">
      <w:pPr>
        <w:pStyle w:val="Text1"/>
      </w:pPr>
      <w:r w:rsidRPr="00F41855">
        <w:t>8.7.</w:t>
      </w:r>
      <w:r>
        <w:rPr>
          <w:lang w:val="en-US"/>
        </w:rPr>
        <w:t> </w:t>
      </w:r>
      <w:r w:rsidRPr="00F41855">
        <w:t>В порядке, предусмотренном регламентом работы электронной площадки, первая и вторая часть заявки на участие в конкурсе в электронной форме могут направляться Заказчику одновременно. В случае содержания в первой или во второй части заявки на участие в конкурсе в электронной форме сведений о ценовом предложении, такое ценовое предложение не рассматривается и не оценивается.</w:t>
      </w:r>
    </w:p>
    <w:p w:rsidR="00F56ED5" w:rsidRPr="00F41855" w:rsidRDefault="00F56ED5" w:rsidP="001604DE">
      <w:pPr>
        <w:pStyle w:val="Text1"/>
      </w:pPr>
      <w:r w:rsidRPr="00F41855">
        <w:t>8.8.</w:t>
      </w:r>
      <w:r>
        <w:rPr>
          <w:lang w:val="en-US"/>
        </w:rPr>
        <w:t> </w:t>
      </w:r>
      <w:r w:rsidRPr="00F41855">
        <w:t>Первая часть заявки на участие в конкурсе в электронной форме должна содержать:</w:t>
      </w:r>
    </w:p>
    <w:p w:rsidR="00F56ED5" w:rsidRPr="00F41855" w:rsidRDefault="00F56ED5" w:rsidP="001604DE">
      <w:pPr>
        <w:pStyle w:val="Text1"/>
      </w:pPr>
      <w:r w:rsidRPr="00F41855">
        <w:t>1)</w:t>
      </w:r>
      <w:r>
        <w:rPr>
          <w:lang w:val="en-US"/>
        </w:rPr>
        <w:t> </w:t>
      </w:r>
      <w:r w:rsidRPr="00F41855">
        <w:t>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F56ED5" w:rsidRPr="00F41855" w:rsidRDefault="00F56ED5" w:rsidP="001604DE">
      <w:pPr>
        <w:pStyle w:val="Text1"/>
      </w:pPr>
      <w:r w:rsidRPr="00F41855">
        <w:t>2)</w:t>
      </w:r>
      <w:r>
        <w:rPr>
          <w:lang w:val="en-US"/>
        </w:rPr>
        <w:t> </w:t>
      </w:r>
      <w:r w:rsidRPr="00F41855">
        <w:t>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F56ED5" w:rsidRPr="00F41855" w:rsidRDefault="00F56ED5" w:rsidP="001604DE">
      <w:pPr>
        <w:pStyle w:val="Text1"/>
      </w:pPr>
      <w:r w:rsidRPr="00F41855">
        <w:t>3)</w:t>
      </w:r>
      <w:r>
        <w:rPr>
          <w:lang w:val="en-US"/>
        </w:rPr>
        <w:t> </w:t>
      </w:r>
      <w:r w:rsidRPr="00F41855">
        <w:t>при осуществлении закупки товара, в том числе поставляемого Заказчику при выполнении закупаемых работ, оказании закупаемых услуг:</w:t>
      </w:r>
    </w:p>
    <w:p w:rsidR="00F56ED5" w:rsidRPr="00F41855" w:rsidRDefault="00F56ED5" w:rsidP="001604DE">
      <w:pPr>
        <w:pStyle w:val="Text1"/>
      </w:pPr>
      <w:r w:rsidRPr="00F41855">
        <w:t>а)</w:t>
      </w:r>
      <w:r>
        <w:rPr>
          <w:lang w:val="en-US"/>
        </w:rPr>
        <w:t> </w:t>
      </w:r>
      <w:r w:rsidRPr="00F41855">
        <w:t>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конкурсе в электронной форме;</w:t>
      </w:r>
    </w:p>
    <w:p w:rsidR="00F56ED5" w:rsidRPr="00F41855" w:rsidRDefault="00F56ED5" w:rsidP="001604DE">
      <w:pPr>
        <w:pStyle w:val="Text1"/>
      </w:pPr>
      <w:r w:rsidRPr="00F41855">
        <w:t>б)</w:t>
      </w:r>
      <w:r>
        <w:rPr>
          <w:lang w:val="en-US"/>
        </w:rPr>
        <w:t> </w:t>
      </w:r>
      <w:r w:rsidRPr="00F41855">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56ED5" w:rsidRPr="00F41855" w:rsidRDefault="00F56ED5" w:rsidP="001604DE">
      <w:pPr>
        <w:pStyle w:val="Text1"/>
      </w:pPr>
      <w:r w:rsidRPr="00F41855">
        <w:t>8.9.</w:t>
      </w:r>
      <w:r>
        <w:rPr>
          <w:lang w:val="en-US"/>
        </w:rPr>
        <w:t> </w:t>
      </w:r>
      <w:r w:rsidRPr="00F41855">
        <w:t>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F56ED5" w:rsidRPr="00F41855" w:rsidRDefault="00F56ED5" w:rsidP="001604DE">
      <w:pPr>
        <w:pStyle w:val="Text1"/>
      </w:pPr>
      <w:r w:rsidRPr="00F41855">
        <w:t>1)</w:t>
      </w:r>
      <w:r>
        <w:rPr>
          <w:lang w:val="en-US"/>
        </w:rPr>
        <w:t> </w:t>
      </w:r>
      <w:r w:rsidRPr="00F41855">
        <w:t>наименование, фирменное наименование (при наличии), место нахождения (для</w:t>
      </w:r>
      <w:r w:rsidRPr="001604DE">
        <w:t xml:space="preserve"> </w:t>
      </w:r>
      <w:r w:rsidRPr="00F41855">
        <w:t>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w:t>
      </w:r>
      <w:r w:rsidRPr="001604DE">
        <w:t xml:space="preserve"> </w:t>
      </w:r>
      <w:r w:rsidRPr="00F41855">
        <w:t>юридического лица);</w:t>
      </w:r>
    </w:p>
    <w:p w:rsidR="00F56ED5" w:rsidRPr="00F41855" w:rsidRDefault="00F56ED5" w:rsidP="006F4929">
      <w:pPr>
        <w:ind w:firstLine="709"/>
        <w:jc w:val="both"/>
        <w:rPr>
          <w:spacing w:val="-2"/>
          <w:sz w:val="26"/>
          <w:szCs w:val="26"/>
        </w:rPr>
      </w:pPr>
      <w:r w:rsidRPr="00F41855">
        <w:rPr>
          <w:spacing w:val="-2"/>
          <w:sz w:val="26"/>
          <w:szCs w:val="26"/>
        </w:rPr>
        <w:t>2)</w:t>
      </w:r>
      <w:r>
        <w:rPr>
          <w:spacing w:val="-2"/>
          <w:sz w:val="26"/>
          <w:szCs w:val="26"/>
          <w:lang w:val="en-US"/>
        </w:rPr>
        <w:t> </w:t>
      </w:r>
      <w:r w:rsidRPr="00F41855">
        <w:rPr>
          <w:spacing w:val="-2"/>
          <w:sz w:val="26"/>
          <w:szCs w:val="26"/>
        </w:rPr>
        <w:t xml:space="preserve">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F56ED5" w:rsidRPr="00F41855" w:rsidRDefault="00F56ED5" w:rsidP="006F4929">
      <w:pPr>
        <w:ind w:firstLine="709"/>
        <w:jc w:val="both"/>
        <w:rPr>
          <w:spacing w:val="-2"/>
          <w:sz w:val="26"/>
          <w:szCs w:val="26"/>
        </w:rPr>
      </w:pPr>
      <w:r w:rsidRPr="00F41855">
        <w:rPr>
          <w:spacing w:val="-2"/>
          <w:sz w:val="26"/>
          <w:szCs w:val="26"/>
        </w:rPr>
        <w:t>3)</w:t>
      </w:r>
      <w:r>
        <w:rPr>
          <w:spacing w:val="-2"/>
          <w:sz w:val="26"/>
          <w:szCs w:val="26"/>
          <w:lang w:val="en-US"/>
        </w:rPr>
        <w:t> </w:t>
      </w:r>
      <w:r w:rsidRPr="00F41855">
        <w:rPr>
          <w:spacing w:val="-2"/>
          <w:sz w:val="26"/>
          <w:szCs w:val="26"/>
        </w:rPr>
        <w:t>декларация о соответствии участника закупки требованиям, установленным в соответствии с подпунктами 2 – 8 пункта 5.3 Положения;</w:t>
      </w:r>
    </w:p>
    <w:p w:rsidR="00F56ED5" w:rsidRPr="00F41855" w:rsidRDefault="00F56ED5" w:rsidP="006F4929">
      <w:pPr>
        <w:ind w:firstLine="709"/>
        <w:jc w:val="both"/>
        <w:rPr>
          <w:spacing w:val="-2"/>
          <w:sz w:val="26"/>
          <w:szCs w:val="26"/>
        </w:rPr>
      </w:pPr>
      <w:r w:rsidRPr="00F41855">
        <w:rPr>
          <w:spacing w:val="-2"/>
          <w:sz w:val="26"/>
          <w:szCs w:val="26"/>
        </w:rPr>
        <w:t>4)</w:t>
      </w:r>
      <w:r>
        <w:rPr>
          <w:spacing w:val="-2"/>
          <w:sz w:val="26"/>
          <w:szCs w:val="26"/>
          <w:lang w:val="en-US"/>
        </w:rPr>
        <w:t> </w:t>
      </w:r>
      <w:r w:rsidRPr="00F41855">
        <w:rPr>
          <w:spacing w:val="-2"/>
          <w:sz w:val="26"/>
          <w:szCs w:val="26"/>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w:t>
      </w:r>
      <w:r w:rsidRPr="00897E9A">
        <w:rPr>
          <w:spacing w:val="-2"/>
          <w:sz w:val="26"/>
          <w:szCs w:val="26"/>
        </w:rPr>
        <w:t xml:space="preserve"> </w:t>
      </w:r>
      <w:r w:rsidRPr="00F41855">
        <w:rPr>
          <w:spacing w:val="-2"/>
          <w:sz w:val="26"/>
          <w:szCs w:val="26"/>
        </w:rPr>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6ED5" w:rsidRPr="00F41855" w:rsidRDefault="00F56ED5" w:rsidP="00897E9A">
      <w:pPr>
        <w:pStyle w:val="Text1"/>
      </w:pPr>
      <w:r w:rsidRPr="00F41855">
        <w:t>5)</w:t>
      </w:r>
      <w:r>
        <w:rPr>
          <w:lang w:val="en-US"/>
        </w:rPr>
        <w:t> </w:t>
      </w:r>
      <w:r w:rsidRPr="00F41855">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конкурса в электронной форме участниками которой могут быть только субъекты малого и среднего предпринимательства;</w:t>
      </w:r>
    </w:p>
    <w:p w:rsidR="00F56ED5" w:rsidRPr="00F41855" w:rsidRDefault="00F56ED5" w:rsidP="00897E9A">
      <w:pPr>
        <w:pStyle w:val="Text1"/>
      </w:pPr>
      <w:r w:rsidRPr="00F41855">
        <w:t>6)</w:t>
      </w:r>
      <w:r>
        <w:rPr>
          <w:lang w:val="en-US"/>
        </w:rPr>
        <w:t> </w:t>
      </w:r>
      <w:r w:rsidRPr="00F41855">
        <w:t>в случае, если в конкурсной документации указан такой критерий оценки заявок на 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F56ED5" w:rsidRPr="00F41855" w:rsidRDefault="00F56ED5" w:rsidP="00897E9A">
      <w:pPr>
        <w:pStyle w:val="Text1"/>
        <w:rPr>
          <w:strike/>
        </w:rPr>
      </w:pPr>
      <w:r w:rsidRPr="00F41855">
        <w:t>7)</w:t>
      </w:r>
      <w:r>
        <w:rPr>
          <w:lang w:val="en-US"/>
        </w:rPr>
        <w:t> </w:t>
      </w:r>
      <w:r w:rsidRPr="00F41855">
        <w:t>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w:t>
      </w:r>
      <w:r w:rsidRPr="00897E9A">
        <w:t xml:space="preserve"> </w:t>
      </w:r>
      <w:r w:rsidRPr="00F41855">
        <w:t>признания заявки на участие в конкурсе в электронной форме не соответствующей требованиям конкурсной документации.</w:t>
      </w:r>
    </w:p>
    <w:p w:rsidR="00F56ED5" w:rsidRPr="00F41855" w:rsidRDefault="00F56ED5" w:rsidP="00897E9A">
      <w:pPr>
        <w:pStyle w:val="Text1"/>
      </w:pPr>
      <w:r w:rsidRPr="00F41855">
        <w:t>8.10.</w:t>
      </w:r>
      <w:r>
        <w:rPr>
          <w:lang w:val="en-US"/>
        </w:rPr>
        <w:t> </w:t>
      </w:r>
      <w:r w:rsidRPr="00F41855">
        <w:t>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F56ED5" w:rsidRPr="00F41855" w:rsidRDefault="00F56ED5" w:rsidP="00897E9A">
      <w:pPr>
        <w:pStyle w:val="Text1"/>
      </w:pPr>
      <w:r w:rsidRPr="00F41855">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F56ED5" w:rsidRPr="00F41855" w:rsidRDefault="00F56ED5" w:rsidP="00897E9A">
      <w:pPr>
        <w:pStyle w:val="Text1"/>
      </w:pPr>
      <w:r w:rsidRPr="00F41855">
        <w:t>8.11.</w:t>
      </w:r>
      <w:r>
        <w:rPr>
          <w:lang w:val="en-US"/>
        </w:rPr>
        <w:t> </w:t>
      </w:r>
      <w:r w:rsidRPr="00F41855">
        <w:t>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заявки на участие в конкурсе в электронной форме, конкурс в электронной форме признается несостоявшимся.</w:t>
      </w:r>
    </w:p>
    <w:p w:rsidR="00F56ED5" w:rsidRPr="00F41855" w:rsidRDefault="00F56ED5" w:rsidP="00897E9A">
      <w:pPr>
        <w:pStyle w:val="Text1"/>
      </w:pPr>
      <w:r w:rsidRPr="00F41855">
        <w:t>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w:t>
      </w:r>
      <w:r>
        <w:rPr>
          <w:lang w:val="en-US"/>
        </w:rPr>
        <w:t> </w:t>
      </w:r>
      <w:r w:rsidRPr="00F41855">
        <w:t>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rPr>
          <w:lang w:val="en-US"/>
        </w:rPr>
        <w:t> </w:t>
      </w:r>
      <w:r w:rsidRPr="00F41855">
        <w:t>223-ФЗ.</w:t>
      </w:r>
    </w:p>
    <w:p w:rsidR="00F56ED5" w:rsidRPr="00F41855" w:rsidRDefault="00F56ED5" w:rsidP="00B02CD2">
      <w:pPr>
        <w:pStyle w:val="Text1"/>
      </w:pPr>
      <w:r w:rsidRPr="00F41855">
        <w:t>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rsidR="00F56ED5" w:rsidRPr="00F41855" w:rsidRDefault="00F56ED5" w:rsidP="00B02CD2">
      <w:pPr>
        <w:pStyle w:val="Text1"/>
      </w:pPr>
      <w:r w:rsidRPr="00F41855">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rsidR="00F56ED5" w:rsidRPr="00F41855" w:rsidRDefault="00F56ED5" w:rsidP="00B02CD2">
      <w:pPr>
        <w:pStyle w:val="Text1"/>
      </w:pPr>
      <w:r w:rsidRPr="00F41855">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rsidR="00F56ED5" w:rsidRPr="00F41855" w:rsidRDefault="00F56ED5" w:rsidP="00B02CD2">
      <w:pPr>
        <w:pStyle w:val="Text1"/>
      </w:pPr>
      <w:r w:rsidRPr="00F41855">
        <w:t>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8.9 Положения,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w:t>
      </w:r>
      <w:r w:rsidRPr="00B02CD2">
        <w:t xml:space="preserve"> </w:t>
      </w:r>
      <w:r w:rsidRPr="00F41855">
        <w:t>3.2</w:t>
      </w:r>
      <w:r w:rsidRPr="00B02CD2">
        <w:t xml:space="preserve"> </w:t>
      </w:r>
      <w:r w:rsidRPr="00F41855">
        <w:t>Федерального закона №</w:t>
      </w:r>
      <w:r>
        <w:rPr>
          <w:lang w:val="en-US"/>
        </w:rPr>
        <w:t> </w:t>
      </w:r>
      <w:r w:rsidRPr="00F41855">
        <w:t>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либо о несоответствии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конкурсе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B02CD2">
      <w:pPr>
        <w:pStyle w:val="Text1"/>
      </w:pPr>
      <w:r w:rsidRPr="00F41855">
        <w:t>Заказчик в порядке, предусмотренном настоящим Положением, направляет участнику 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участником закупки, подавшим единственную заявку на участие в конкурсе в электронной форме, заключается в порядке, установленном в пункте 15.13 Положения.</w:t>
      </w:r>
    </w:p>
    <w:p w:rsidR="00F56ED5" w:rsidRPr="00F41855" w:rsidRDefault="00F56ED5" w:rsidP="00B02CD2">
      <w:pPr>
        <w:pStyle w:val="Zag1"/>
      </w:pPr>
      <w:r w:rsidRPr="00F41855">
        <w:t>Порядок рассмотрения и оценки первых частей заявок на участие</w:t>
      </w:r>
      <w:r w:rsidRPr="00B02CD2">
        <w:t xml:space="preserve"> </w:t>
      </w:r>
      <w:r w:rsidRPr="00F41855">
        <w:t>в конкурсе в электронной форме</w:t>
      </w:r>
    </w:p>
    <w:p w:rsidR="00F56ED5" w:rsidRPr="00F41855" w:rsidRDefault="00F56ED5" w:rsidP="00B02CD2">
      <w:pPr>
        <w:pStyle w:val="Text1"/>
      </w:pPr>
      <w:r w:rsidRPr="00F41855">
        <w:t>8.12.</w:t>
      </w:r>
      <w:r>
        <w:rPr>
          <w:lang w:val="en-US"/>
        </w:rPr>
        <w:t> </w:t>
      </w:r>
      <w:r w:rsidRPr="00F41855">
        <w:t>Срок рассмотрения и оценки первых частей заявок на участие в конкурсе в электронной форме Комиссией не может превышать пять рабочих дней.</w:t>
      </w:r>
    </w:p>
    <w:p w:rsidR="00F56ED5" w:rsidRPr="00F41855" w:rsidRDefault="00F56ED5" w:rsidP="00B02CD2">
      <w:pPr>
        <w:pStyle w:val="Text1"/>
      </w:pPr>
      <w:r w:rsidRPr="00F41855">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 основаниям, которые предусмотрены пунктом 8.13 Положения.</w:t>
      </w:r>
    </w:p>
    <w:p w:rsidR="00F56ED5" w:rsidRPr="00F41855" w:rsidRDefault="00F56ED5" w:rsidP="00B02CD2">
      <w:pPr>
        <w:pStyle w:val="Text1"/>
      </w:pPr>
      <w:r w:rsidRPr="00F41855">
        <w:t>8.13.</w:t>
      </w:r>
      <w:r>
        <w:rPr>
          <w:lang w:val="en-US"/>
        </w:rPr>
        <w:t> </w:t>
      </w:r>
      <w:r w:rsidRPr="00F41855">
        <w:t>Участник закупки не допускается к участию в конкурсе в электронной форме в случае:</w:t>
      </w:r>
    </w:p>
    <w:p w:rsidR="00F56ED5" w:rsidRPr="00F41855" w:rsidRDefault="00F56ED5" w:rsidP="00B02CD2">
      <w:pPr>
        <w:pStyle w:val="Text1"/>
      </w:pPr>
      <w:r w:rsidRPr="00F41855">
        <w:t>1)</w:t>
      </w:r>
      <w:r>
        <w:rPr>
          <w:lang w:val="en-US"/>
        </w:rPr>
        <w:t> </w:t>
      </w:r>
      <w:r w:rsidRPr="00F41855">
        <w:t>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rsidR="00F56ED5" w:rsidRPr="00F41855" w:rsidRDefault="00F56ED5" w:rsidP="00B02CD2">
      <w:pPr>
        <w:pStyle w:val="Text1"/>
      </w:pPr>
      <w:r w:rsidRPr="00F41855">
        <w:t>2)</w:t>
      </w:r>
      <w:r>
        <w:rPr>
          <w:lang w:val="en-US"/>
        </w:rPr>
        <w:t> </w:t>
      </w:r>
      <w:r w:rsidRPr="00F41855">
        <w:t>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rsidR="00F56ED5" w:rsidRPr="00F41855" w:rsidRDefault="00F56ED5" w:rsidP="00B02CD2">
      <w:pPr>
        <w:pStyle w:val="Text1"/>
      </w:pPr>
      <w:r w:rsidRPr="00F41855">
        <w:t>8.14.</w:t>
      </w:r>
      <w:r>
        <w:rPr>
          <w:lang w:val="en-US"/>
        </w:rPr>
        <w:t> </w:t>
      </w:r>
      <w:r w:rsidRPr="00F41855">
        <w:t>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
    <w:p w:rsidR="00F56ED5" w:rsidRPr="00F41855" w:rsidRDefault="00F56ED5" w:rsidP="00B02CD2">
      <w:pPr>
        <w:pStyle w:val="Text1"/>
      </w:pPr>
      <w:r w:rsidRPr="00F41855">
        <w:t>8.15.</w:t>
      </w:r>
      <w:r>
        <w:rPr>
          <w:lang w:val="en-US"/>
        </w:rPr>
        <w:t> </w:t>
      </w:r>
      <w:r w:rsidRPr="00F41855">
        <w:t>По результатам рассмотрения и оценки первых частей заявок на участие в</w:t>
      </w:r>
      <w:r w:rsidRPr="00B02CD2">
        <w:t xml:space="preserve"> </w:t>
      </w:r>
      <w:r w:rsidRPr="00F41855">
        <w:t>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w:t>
      </w:r>
    </w:p>
    <w:p w:rsidR="00F56ED5" w:rsidRPr="00F41855" w:rsidRDefault="00F56ED5" w:rsidP="00B02CD2">
      <w:pPr>
        <w:pStyle w:val="Text1"/>
      </w:pPr>
      <w:r w:rsidRPr="00F41855">
        <w:t>Дополнительно к сведениям, установленным частью 13 статьи 3.2 Федерального закона №</w:t>
      </w:r>
      <w:r>
        <w:rPr>
          <w:lang w:val="en-US"/>
        </w:rPr>
        <w:t> </w:t>
      </w:r>
      <w:r w:rsidRPr="00F41855">
        <w:t>223-ФЗ,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должен содержать без указания на участника закупки, который направил такую заявку, информацию: о месте, дате, времени рассмотрения и оценки первых частей заявок на участие в конкурсе в электронной форме; о порядковых (идентификационных) номерах заявок на участие в конкурсе в электронной форме;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о результатах оценки заявок на участие в конкурсе в электронной форме по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rsidR="00F56ED5" w:rsidRPr="00F41855" w:rsidRDefault="00F56ED5" w:rsidP="00B02CD2">
      <w:pPr>
        <w:pStyle w:val="Text1"/>
      </w:pPr>
      <w:r w:rsidRPr="00F41855">
        <w:t>8.16.</w:t>
      </w:r>
      <w:r>
        <w:rPr>
          <w:lang w:val="en-US"/>
        </w:rPr>
        <w:t> </w:t>
      </w:r>
      <w:r w:rsidRPr="00F41855">
        <w:t>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B02CD2">
      <w:pPr>
        <w:pStyle w:val="Text1"/>
      </w:pPr>
      <w:r w:rsidRPr="00F41855">
        <w:t>8.17.</w:t>
      </w:r>
      <w:r>
        <w:rPr>
          <w:lang w:val="en-US"/>
        </w:rPr>
        <w:t> </w:t>
      </w:r>
      <w:r w:rsidRPr="00F41855">
        <w:t>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rsidR="00F56ED5" w:rsidRPr="00F41855" w:rsidRDefault="00F56ED5" w:rsidP="00B02CD2">
      <w:pPr>
        <w:pStyle w:val="Text1"/>
      </w:pPr>
      <w:r w:rsidRPr="00F41855">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w:t>
      </w:r>
      <w:r>
        <w:rPr>
          <w:lang w:val="en-US"/>
        </w:rPr>
        <w:t> </w:t>
      </w:r>
      <w:r w:rsidRPr="00F41855">
        <w:t>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rPr>
          <w:lang w:val="en-US"/>
        </w:rPr>
        <w:t> </w:t>
      </w:r>
      <w:r w:rsidRPr="00F41855">
        <w:t>223-ФЗ.</w:t>
      </w:r>
    </w:p>
    <w:p w:rsidR="00F56ED5" w:rsidRPr="00F41855" w:rsidRDefault="00F56ED5" w:rsidP="00B02CD2">
      <w:pPr>
        <w:pStyle w:val="Text1"/>
      </w:pPr>
      <w:r w:rsidRPr="00F41855">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rsidR="00F56ED5" w:rsidRPr="00F41855" w:rsidRDefault="00F56ED5" w:rsidP="00B02CD2">
      <w:pPr>
        <w:pStyle w:val="Text1"/>
      </w:pPr>
      <w:r w:rsidRPr="00F41855">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rsidR="00F56ED5" w:rsidRPr="00F41855" w:rsidRDefault="00F56ED5" w:rsidP="00B02CD2">
      <w:pPr>
        <w:pStyle w:val="Text1"/>
      </w:pPr>
      <w:r w:rsidRPr="00F41855">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rsidR="00F56ED5" w:rsidRPr="00F41855" w:rsidRDefault="00F56ED5" w:rsidP="00B02CD2">
      <w:pPr>
        <w:pStyle w:val="Text1"/>
      </w:pPr>
      <w:r w:rsidRPr="00F41855">
        <w:t>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предложения рассматривает эту заявку, а также информацию, документы и (или) сведения, предусмотренные пунктом 8.9 Положения,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конкурса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w:t>
      </w:r>
      <w:r>
        <w:rPr>
          <w:lang w:val="en-US"/>
        </w:rPr>
        <w:t> </w:t>
      </w:r>
      <w:r w:rsidRPr="00F41855">
        <w:t>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 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B02CD2">
      <w:pPr>
        <w:pStyle w:val="Text1"/>
      </w:pPr>
      <w:r w:rsidRPr="00F41855">
        <w:t>Заказчик в порядке, предусмотренном настоящим Положением, направляет единственному участнику конкурса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в порядке, установленном в пункте 15.13 Положения.</w:t>
      </w:r>
    </w:p>
    <w:p w:rsidR="00F56ED5" w:rsidRPr="00F41855" w:rsidRDefault="00F56ED5" w:rsidP="00B02CD2">
      <w:pPr>
        <w:pStyle w:val="Zag1"/>
      </w:pPr>
      <w:r w:rsidRPr="00F41855">
        <w:t>Порядок рассмотрения и оценки ценовых предложений, вторых частей заявок на участие в конкурсе в электронной форме</w:t>
      </w:r>
    </w:p>
    <w:p w:rsidR="00F56ED5" w:rsidRPr="00F41855" w:rsidRDefault="00F56ED5" w:rsidP="00B02CD2">
      <w:pPr>
        <w:pStyle w:val="Text1"/>
      </w:pPr>
      <w:r w:rsidRPr="00F41855">
        <w:t>8.18.</w:t>
      </w:r>
      <w:r>
        <w:rPr>
          <w:lang w:val="en-US"/>
        </w:rPr>
        <w:t> </w:t>
      </w:r>
      <w:r w:rsidRPr="00F41855">
        <w:t>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Срок рассмотрения и оценки ценовых предложений, вторых частей заявок на участие в конкурсе в электронной форме не может превышать три рабочих дня.</w:t>
      </w:r>
    </w:p>
    <w:p w:rsidR="00F56ED5" w:rsidRPr="00F41855" w:rsidRDefault="00F56ED5" w:rsidP="00B02CD2">
      <w:pPr>
        <w:pStyle w:val="Text1"/>
      </w:pPr>
      <w:r w:rsidRPr="00F41855">
        <w:t>Комиссией на основании результатов рассмотрения ценовых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rsidR="00F56ED5" w:rsidRPr="00F41855" w:rsidRDefault="00F56ED5" w:rsidP="00B02CD2">
      <w:pPr>
        <w:pStyle w:val="Text1"/>
      </w:pPr>
      <w:r w:rsidRPr="00F41855">
        <w:t>8.19.</w:t>
      </w:r>
      <w:r>
        <w:rPr>
          <w:lang w:val="en-US"/>
        </w:rPr>
        <w:t> </w:t>
      </w:r>
      <w:r w:rsidRPr="00F41855">
        <w:t>Заявка на участие в конкурсе в электронной форме признается не соответствующей требованиям, установленным конкурсной документацией:</w:t>
      </w:r>
    </w:p>
    <w:p w:rsidR="00F56ED5" w:rsidRPr="00F41855" w:rsidRDefault="00F56ED5" w:rsidP="00B02CD2">
      <w:pPr>
        <w:pStyle w:val="Text1"/>
      </w:pPr>
      <w:r w:rsidRPr="00F41855">
        <w:t>1)</w:t>
      </w:r>
      <w:r>
        <w:rPr>
          <w:lang w:val="en-US"/>
        </w:rPr>
        <w:t> </w:t>
      </w:r>
      <w:r w:rsidRPr="00F41855">
        <w:t>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
    <w:p w:rsidR="00F56ED5" w:rsidRPr="00F41855" w:rsidRDefault="00F56ED5" w:rsidP="00B02CD2">
      <w:pPr>
        <w:pStyle w:val="Text1"/>
      </w:pPr>
      <w:r w:rsidRPr="00F41855">
        <w:t>2)</w:t>
      </w:r>
      <w:r>
        <w:rPr>
          <w:lang w:val="en-US"/>
        </w:rPr>
        <w:t> </w:t>
      </w:r>
      <w:r w:rsidRPr="00F41855">
        <w:t>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rsidR="00F56ED5" w:rsidRPr="00F41855" w:rsidRDefault="00F56ED5" w:rsidP="00B02CD2">
      <w:pPr>
        <w:pStyle w:val="Text1"/>
      </w:pPr>
      <w:r w:rsidRPr="00F41855">
        <w:t>3)</w:t>
      </w:r>
      <w:r>
        <w:rPr>
          <w:lang w:val="en-US"/>
        </w:rPr>
        <w:t> </w:t>
      </w:r>
      <w:r w:rsidRPr="00F41855">
        <w:t>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rsidR="00F56ED5" w:rsidRPr="00F41855" w:rsidRDefault="00F56ED5" w:rsidP="00B02CD2">
      <w:pPr>
        <w:pStyle w:val="Text1"/>
      </w:pPr>
      <w:r w:rsidRPr="00F41855">
        <w:t>8.20.</w:t>
      </w:r>
      <w:r>
        <w:rPr>
          <w:lang w:val="en-US"/>
        </w:rPr>
        <w:t> </w:t>
      </w:r>
      <w:r w:rsidRPr="00F41855">
        <w:t>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rsidR="00F56ED5" w:rsidRPr="00F41855" w:rsidRDefault="00F56ED5" w:rsidP="00B02CD2">
      <w:pPr>
        <w:pStyle w:val="Text1"/>
      </w:pPr>
      <w:r w:rsidRPr="00F41855">
        <w:t>8.21.</w:t>
      </w:r>
      <w:r>
        <w:rPr>
          <w:lang w:val="en-US"/>
        </w:rPr>
        <w:t> </w:t>
      </w:r>
      <w:r w:rsidRPr="00F41855">
        <w:t>Комиссия осуществляет оценку ценовых предложений, вторых частей заявок на участие в</w:t>
      </w:r>
      <w:r w:rsidRPr="00B02CD2">
        <w:t xml:space="preserve"> </w:t>
      </w:r>
      <w:r w:rsidRPr="00F41855">
        <w:t>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конкурса в электронной форме несостоявшимся в соответствии с пунктом 8.23 Положения.</w:t>
      </w:r>
    </w:p>
    <w:p w:rsidR="00F56ED5" w:rsidRPr="00F41855" w:rsidRDefault="00F56ED5" w:rsidP="00B02CD2">
      <w:pPr>
        <w:pStyle w:val="Text1"/>
      </w:pPr>
      <w:r w:rsidRPr="00F41855">
        <w:t>8.22.</w:t>
      </w:r>
      <w:r>
        <w:rPr>
          <w:lang w:val="en-US"/>
        </w:rPr>
        <w:t> </w:t>
      </w:r>
      <w:r w:rsidRPr="00F41855">
        <w:t>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rsidR="00F56ED5" w:rsidRPr="00F41855" w:rsidRDefault="00F56ED5" w:rsidP="00B02CD2">
      <w:pPr>
        <w:pStyle w:val="Text1"/>
      </w:pPr>
      <w:r w:rsidRPr="00F41855">
        <w:t>8.23.</w:t>
      </w:r>
      <w:r>
        <w:rPr>
          <w:lang w:val="en-US"/>
        </w:rPr>
        <w:t> </w:t>
      </w:r>
      <w:r w:rsidRPr="00F41855">
        <w:t>В случае, если по результатам рассмотрения ценовых предложений,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F56ED5" w:rsidRPr="00F41855" w:rsidRDefault="00F56ED5" w:rsidP="00B02CD2">
      <w:pPr>
        <w:pStyle w:val="Text1"/>
      </w:pPr>
      <w:r w:rsidRPr="00F41855">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в порядке, установленном в пункте 15.13 Положения.</w:t>
      </w:r>
    </w:p>
    <w:p w:rsidR="00F56ED5" w:rsidRPr="00F41855" w:rsidRDefault="00F56ED5" w:rsidP="00B02CD2">
      <w:pPr>
        <w:pStyle w:val="Text1"/>
      </w:pPr>
      <w:r w:rsidRPr="00F41855">
        <w:t>8.24.</w:t>
      </w:r>
      <w:r>
        <w:rPr>
          <w:lang w:val="en-US"/>
        </w:rPr>
        <w:t> </w:t>
      </w:r>
      <w:r w:rsidRPr="00F41855">
        <w:t>Комиссия на основании результатов оценки первых частей заявок на участие в 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F56ED5" w:rsidRPr="00F41855" w:rsidRDefault="00F56ED5" w:rsidP="00B02CD2">
      <w:pPr>
        <w:pStyle w:val="Text1"/>
      </w:pPr>
      <w:r w:rsidRPr="00F41855">
        <w:t>8.25.</w:t>
      </w:r>
      <w:r>
        <w:rPr>
          <w:lang w:val="en-US"/>
        </w:rPr>
        <w:t> </w:t>
      </w:r>
      <w:r w:rsidRPr="00F41855">
        <w:t>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срока рассмотрения и оценки ценовых предложений, вторых частей заявок на участие в конкурсе в электронной форме.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
    <w:p w:rsidR="00F56ED5" w:rsidRPr="00F41855" w:rsidRDefault="00F56ED5" w:rsidP="00B02CD2">
      <w:pPr>
        <w:pStyle w:val="Text1"/>
      </w:pPr>
      <w:r w:rsidRPr="00F41855">
        <w:t>Дополнительно к сведениям, установленным частью 14 статьи 3.2 Федерального закона №</w:t>
      </w:r>
      <w:r>
        <w:rPr>
          <w:lang w:val="en-US"/>
        </w:rPr>
        <w:t> </w:t>
      </w:r>
      <w:r w:rsidRPr="00F41855">
        <w:t>223-ФЗ, итоговый протокол (протокол подведения итогов конкурса в электронной форме) должен содержать информацию: о месте, дате, времени рассмотрения и оценки ценовых предложений, вторых частей заявок на участие в конкурсе в электронной форме; об участниках закупки, заявки которых на участие в конкурсе в электронной форме были рассмотрены; о соответствии заявки 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 о решении каждого присутствующего члена Комиссии в отношении заявки на участие в конкурсе в электронной форме каждого участника 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на основании результатов оценки заявок на участие в конкурсе в электронной форме решении о присвоении этим заявкам порядковых номеров; о победителе конкурса в электронной форме и ином участнике конкурса в электронной форме, заявке на участие в конкурсе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rsidR="00F56ED5" w:rsidRPr="00F41855" w:rsidRDefault="00F56ED5" w:rsidP="00B02CD2">
      <w:pPr>
        <w:pStyle w:val="Text1"/>
      </w:pPr>
      <w:r w:rsidRPr="00F41855">
        <w:t>8.26.</w:t>
      </w:r>
      <w:r>
        <w:rPr>
          <w:lang w:val="en-US"/>
        </w:rPr>
        <w:t> </w:t>
      </w:r>
      <w:r w:rsidRPr="00F41855">
        <w:t>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в порядке, установленном в пункте 15.12 Положения,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56ED5" w:rsidRPr="00F41855" w:rsidRDefault="00F56ED5" w:rsidP="00B02CD2">
      <w:pPr>
        <w:pStyle w:val="Text1"/>
      </w:pPr>
      <w:r w:rsidRPr="00F41855">
        <w:t>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rPr>
          <w:lang w:val="en-US"/>
        </w:rPr>
        <w:t> </w:t>
      </w:r>
      <w:r w:rsidRPr="00F41855">
        <w:t>223-ФЗ.</w:t>
      </w:r>
    </w:p>
    <w:p w:rsidR="00F56ED5" w:rsidRPr="00F41855" w:rsidRDefault="00F56ED5" w:rsidP="00B02CD2">
      <w:pPr>
        <w:pStyle w:val="Text1"/>
      </w:pPr>
      <w:r w:rsidRPr="00F41855">
        <w:t>8.27.</w:t>
      </w:r>
      <w:r>
        <w:rPr>
          <w:lang w:val="en-US"/>
        </w:rPr>
        <w:t> </w:t>
      </w:r>
      <w:r w:rsidRPr="00F41855">
        <w:t>В случае, если конкурс в электронной форме признан несостоявшимся в связи с тем, что на участие в конкурсе в электронной форме не подано ни одной заявки или Комиссией отклонены все поданные заявки на участие в конкурсе в электронной форме, Заказчик вправе осуществить повторную конкурентную закупку путем проведения конкурса в электронной форме или новую закупку, изменив при этом условия исполнения договора.</w:t>
      </w:r>
    </w:p>
    <w:p w:rsidR="00F56ED5" w:rsidRPr="00F41855" w:rsidRDefault="00F56ED5" w:rsidP="00B02CD2">
      <w:pPr>
        <w:pStyle w:val="Zag1"/>
      </w:pPr>
      <w:r w:rsidRPr="00F41855">
        <w:rPr>
          <w:lang w:val="en-US"/>
        </w:rPr>
        <w:t>IX</w:t>
      </w:r>
      <w:r w:rsidRPr="00F41855">
        <w:t>.</w:t>
      </w:r>
      <w:r>
        <w:rPr>
          <w:lang w:val="en-US"/>
        </w:rPr>
        <w:t> </w:t>
      </w:r>
      <w:r w:rsidRPr="00F41855">
        <w:t>Проведение аукциона в электронной форме</w:t>
      </w:r>
    </w:p>
    <w:p w:rsidR="00F56ED5" w:rsidRPr="00F41855" w:rsidRDefault="00F56ED5" w:rsidP="00B02CD2">
      <w:pPr>
        <w:pStyle w:val="Text1"/>
      </w:pPr>
      <w:r w:rsidRPr="00F41855">
        <w:t>9.1.</w:t>
      </w:r>
      <w:r>
        <w:rPr>
          <w:lang w:val="en-US"/>
        </w:rPr>
        <w:t> </w:t>
      </w:r>
      <w:r w:rsidRPr="00F41855">
        <w:t>Аукцион в электронной форме осуществляется с учетом порядка, установленного статьей 3.2 Федерального закона №</w:t>
      </w:r>
      <w:r>
        <w:rPr>
          <w:lang w:val="en-US"/>
        </w:rPr>
        <w:t> </w:t>
      </w:r>
      <w:r w:rsidRPr="00F41855">
        <w:t>223-ФЗ, и в соответствии с требованиями, предусмотренными статьей 3.3 Федерального закона №</w:t>
      </w:r>
      <w:r>
        <w:rPr>
          <w:lang w:val="en-US"/>
        </w:rPr>
        <w:t> </w:t>
      </w:r>
      <w:r w:rsidRPr="00F41855">
        <w:t>223-ФЗ.</w:t>
      </w:r>
    </w:p>
    <w:p w:rsidR="00F56ED5" w:rsidRPr="00F41855" w:rsidRDefault="00F56ED5" w:rsidP="00B02CD2">
      <w:pPr>
        <w:pStyle w:val="Text1"/>
      </w:pPr>
      <w:r w:rsidRPr="00F41855">
        <w:t>Аукцион в электронной форме, участниками которого могут быть только субъекты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в том числе с учетом особенностей, установленных статьей 3.4 Федерального закона №</w:t>
      </w:r>
      <w:r>
        <w:rPr>
          <w:lang w:val="en-US"/>
        </w:rPr>
        <w:t> </w:t>
      </w:r>
      <w:r w:rsidRPr="00F41855">
        <w:t>223-ФЗ.</w:t>
      </w:r>
    </w:p>
    <w:p w:rsidR="00F56ED5" w:rsidRPr="00F41855" w:rsidRDefault="00F56ED5" w:rsidP="00B8627D">
      <w:pPr>
        <w:pStyle w:val="Text1"/>
      </w:pPr>
      <w:r w:rsidRPr="00F41855">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56ED5" w:rsidRPr="00F41855" w:rsidRDefault="00F56ED5" w:rsidP="00D04BAD">
      <w:pPr>
        <w:pStyle w:val="Text1"/>
      </w:pPr>
      <w:r w:rsidRPr="00F41855">
        <w:t>9.2.</w:t>
      </w:r>
      <w:r>
        <w:rPr>
          <w:lang w:val="en-US"/>
        </w:rPr>
        <w:t> </w:t>
      </w:r>
      <w:r w:rsidRPr="00F41855">
        <w:t>Заказчик размещает в единой информационной системе извещение о проведении аукциона в электронной форме и документацию об аукционе в электронной форме в сроки, установленные статьей 3.2 Федерального закона №</w:t>
      </w:r>
      <w:r>
        <w:rPr>
          <w:lang w:val="en-US"/>
        </w:rPr>
        <w:t> </w:t>
      </w:r>
      <w:r w:rsidRPr="00F41855">
        <w:t>223-ФЗ.</w:t>
      </w:r>
    </w:p>
    <w:p w:rsidR="00F56ED5" w:rsidRPr="00F41855" w:rsidRDefault="00F56ED5" w:rsidP="0056268D">
      <w:pPr>
        <w:pStyle w:val="Text1"/>
      </w:pPr>
      <w:r w:rsidRPr="00F41855">
        <w:t>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w:t>
      </w:r>
      <w:r>
        <w:rPr>
          <w:lang w:val="en-US"/>
        </w:rPr>
        <w:t> </w:t>
      </w:r>
      <w:r w:rsidRPr="00F41855">
        <w:t>223-ФЗ, размещает в единой информационной системе извещение о 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F56ED5" w:rsidRPr="00F41855" w:rsidRDefault="00F56ED5" w:rsidP="0056268D">
      <w:pPr>
        <w:pStyle w:val="Text1"/>
      </w:pPr>
      <w:r w:rsidRPr="00F41855">
        <w:t>9.3.</w:t>
      </w:r>
      <w:r>
        <w:rPr>
          <w:lang w:val="en-US"/>
        </w:rPr>
        <w:t> </w:t>
      </w:r>
      <w:r w:rsidRPr="00F41855">
        <w:t>Извещение о проведении аукциона в электронной форме и документация об аукционе в электронной форме разрабатываются в соответствии с требованиями пункта 6.3 и пункта 6.4 Положения.</w:t>
      </w:r>
    </w:p>
    <w:p w:rsidR="00F56ED5" w:rsidRPr="00F41855" w:rsidRDefault="00F56ED5" w:rsidP="0056268D">
      <w:pPr>
        <w:pStyle w:val="Text1"/>
        <w:rPr>
          <w:b/>
        </w:rPr>
      </w:pPr>
      <w:r w:rsidRPr="00F41855">
        <w:t>9.4.</w:t>
      </w:r>
      <w:r>
        <w:rPr>
          <w:lang w:val="en-US"/>
        </w:rPr>
        <w:t> </w:t>
      </w:r>
      <w:r w:rsidRPr="00F41855">
        <w:t>Документация об аукционе в электронной форме должна быть доступна для</w:t>
      </w:r>
      <w:r w:rsidRPr="0056268D">
        <w:t xml:space="preserve"> </w:t>
      </w:r>
      <w:r w:rsidRPr="00F41855">
        <w:t>ознакомления в единой информационной системе без взимания платы.</w:t>
      </w:r>
    </w:p>
    <w:p w:rsidR="00F56ED5" w:rsidRPr="00F41855" w:rsidRDefault="00F56ED5" w:rsidP="0056268D">
      <w:pPr>
        <w:pStyle w:val="Zag1"/>
      </w:pPr>
      <w:r w:rsidRPr="00F41855">
        <w:t>Порядок подачи заявок на участие в аукционе в электронной форме</w:t>
      </w:r>
    </w:p>
    <w:p w:rsidR="00F56ED5" w:rsidRPr="00F41855" w:rsidRDefault="00F56ED5" w:rsidP="006F4929">
      <w:pPr>
        <w:ind w:firstLine="709"/>
        <w:jc w:val="both"/>
        <w:rPr>
          <w:spacing w:val="-2"/>
          <w:sz w:val="26"/>
          <w:szCs w:val="26"/>
        </w:rPr>
      </w:pPr>
      <w:r w:rsidRPr="00F41855">
        <w:rPr>
          <w:spacing w:val="-2"/>
          <w:sz w:val="26"/>
          <w:szCs w:val="26"/>
        </w:rPr>
        <w:t>9.5.</w:t>
      </w:r>
      <w:r>
        <w:rPr>
          <w:spacing w:val="-2"/>
          <w:sz w:val="26"/>
          <w:szCs w:val="26"/>
          <w:lang w:val="en-US"/>
        </w:rPr>
        <w:t> </w:t>
      </w:r>
      <w:r w:rsidRPr="00F41855">
        <w:rPr>
          <w:spacing w:val="-2"/>
          <w:sz w:val="26"/>
          <w:szCs w:val="26"/>
        </w:rPr>
        <w:t>Подача заявок на участие в аукционе в электронной форме осуществляется с учетом требований статьи 3.3 Федерального закона №</w:t>
      </w:r>
      <w:r>
        <w:rPr>
          <w:spacing w:val="-2"/>
          <w:sz w:val="26"/>
          <w:szCs w:val="26"/>
          <w:lang w:val="en-US"/>
        </w:rPr>
        <w:t> </w:t>
      </w:r>
      <w:r w:rsidRPr="00F41855">
        <w:rPr>
          <w:spacing w:val="-2"/>
          <w:sz w:val="26"/>
          <w:szCs w:val="26"/>
        </w:rPr>
        <w:t>223-ФЗ.</w:t>
      </w:r>
    </w:p>
    <w:p w:rsidR="00F56ED5" w:rsidRPr="00F41855" w:rsidRDefault="00F56ED5" w:rsidP="006F4929">
      <w:pPr>
        <w:ind w:firstLine="709"/>
        <w:jc w:val="both"/>
        <w:rPr>
          <w:sz w:val="26"/>
          <w:szCs w:val="26"/>
        </w:rPr>
      </w:pPr>
      <w:r w:rsidRPr="00F41855">
        <w:rPr>
          <w:spacing w:val="-2"/>
          <w:sz w:val="26"/>
          <w:szCs w:val="26"/>
        </w:rPr>
        <w:t>9.6.</w:t>
      </w:r>
      <w:r>
        <w:rPr>
          <w:spacing w:val="-2"/>
          <w:sz w:val="26"/>
          <w:szCs w:val="26"/>
          <w:lang w:val="en-US"/>
        </w:rPr>
        <w:t> </w:t>
      </w:r>
      <w:r w:rsidRPr="00F41855">
        <w:rPr>
          <w:sz w:val="26"/>
          <w:szCs w:val="26"/>
        </w:rPr>
        <w:t xml:space="preserve">Заявка на участие в </w:t>
      </w:r>
      <w:r w:rsidRPr="00F41855">
        <w:rPr>
          <w:spacing w:val="-2"/>
          <w:sz w:val="26"/>
          <w:szCs w:val="26"/>
        </w:rPr>
        <w:t xml:space="preserve">аукционе в электронной форме </w:t>
      </w:r>
      <w:r w:rsidRPr="00F41855">
        <w:rPr>
          <w:sz w:val="26"/>
          <w:szCs w:val="26"/>
        </w:rPr>
        <w:t>состоит из двух частей и ценового предложения.</w:t>
      </w:r>
    </w:p>
    <w:p w:rsidR="00F56ED5" w:rsidRPr="00F41855" w:rsidRDefault="00F56ED5" w:rsidP="006F4929">
      <w:pPr>
        <w:ind w:firstLine="709"/>
        <w:jc w:val="both"/>
        <w:rPr>
          <w:spacing w:val="-2"/>
          <w:sz w:val="26"/>
          <w:szCs w:val="26"/>
        </w:rPr>
      </w:pPr>
      <w:r w:rsidRPr="00F41855">
        <w:rPr>
          <w:sz w:val="26"/>
          <w:szCs w:val="26"/>
        </w:rPr>
        <w:t>9.7.</w:t>
      </w:r>
      <w:r>
        <w:rPr>
          <w:sz w:val="26"/>
          <w:szCs w:val="26"/>
          <w:lang w:val="en-US"/>
        </w:rPr>
        <w:t> </w:t>
      </w:r>
      <w:r w:rsidRPr="00F41855">
        <w:rPr>
          <w:spacing w:val="-2"/>
          <w:sz w:val="26"/>
          <w:szCs w:val="26"/>
        </w:rPr>
        <w:t>Первая часть заявки на участие в аукционе в электронной форме должна содержать:</w:t>
      </w:r>
    </w:p>
    <w:p w:rsidR="00F56ED5" w:rsidRPr="00F41855" w:rsidRDefault="00F56ED5" w:rsidP="006F4929">
      <w:pPr>
        <w:ind w:firstLine="709"/>
        <w:jc w:val="both"/>
        <w:rPr>
          <w:spacing w:val="-2"/>
          <w:sz w:val="26"/>
          <w:szCs w:val="26"/>
        </w:rPr>
      </w:pPr>
      <w:r w:rsidRPr="00F41855">
        <w:rPr>
          <w:spacing w:val="-2"/>
          <w:sz w:val="26"/>
          <w:szCs w:val="26"/>
        </w:rPr>
        <w:t>1)</w:t>
      </w:r>
      <w:r>
        <w:rPr>
          <w:spacing w:val="-2"/>
          <w:sz w:val="26"/>
          <w:szCs w:val="26"/>
          <w:lang w:val="en-US"/>
        </w:rPr>
        <w:t> </w:t>
      </w:r>
      <w:r w:rsidRPr="00F41855">
        <w:rPr>
          <w:spacing w:val="-2"/>
          <w:sz w:val="26"/>
          <w:szCs w:val="26"/>
        </w:rPr>
        <w:t>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rsidR="00F56ED5" w:rsidRPr="00F41855" w:rsidRDefault="00F56ED5" w:rsidP="0056268D">
      <w:pPr>
        <w:pStyle w:val="Text1"/>
      </w:pPr>
      <w:r w:rsidRPr="00F41855">
        <w:t>2)</w:t>
      </w:r>
      <w:r>
        <w:rPr>
          <w:lang w:val="en-US"/>
        </w:rPr>
        <w:t> </w:t>
      </w:r>
      <w:r w:rsidRPr="00F41855">
        <w:t>при осуществлении закупки товара, в том числе поставляемого Заказчику при выполнении закупаемых работ, оказании закупаемых услуг:</w:t>
      </w:r>
    </w:p>
    <w:p w:rsidR="00F56ED5" w:rsidRPr="00F41855" w:rsidRDefault="00F56ED5" w:rsidP="0056268D">
      <w:pPr>
        <w:pStyle w:val="Text1"/>
      </w:pPr>
      <w:r w:rsidRPr="00F41855">
        <w:t>а)</w:t>
      </w:r>
      <w:r>
        <w:rPr>
          <w:lang w:val="en-US"/>
        </w:rPr>
        <w:t> </w:t>
      </w:r>
      <w:r w:rsidRPr="00F41855">
        <w:t>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w:t>
      </w:r>
    </w:p>
    <w:p w:rsidR="00F56ED5" w:rsidRPr="00F41855" w:rsidRDefault="00F56ED5" w:rsidP="0056268D">
      <w:pPr>
        <w:pStyle w:val="Text1"/>
      </w:pPr>
      <w:r w:rsidRPr="00F41855">
        <w:t>б)</w:t>
      </w:r>
      <w:r>
        <w:rPr>
          <w:lang w:val="en-US"/>
        </w:rPr>
        <w:t> </w:t>
      </w:r>
      <w:r w:rsidRPr="00F41855">
        <w:t>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F56ED5" w:rsidRPr="00F41855" w:rsidRDefault="00F56ED5" w:rsidP="0056268D">
      <w:pPr>
        <w:pStyle w:val="Text1"/>
      </w:pPr>
      <w:r w:rsidRPr="00F41855">
        <w:t>9.8.</w:t>
      </w:r>
      <w:r>
        <w:rPr>
          <w:lang w:val="en-US"/>
        </w:rPr>
        <w:t> </w:t>
      </w:r>
      <w:r w:rsidRPr="00F41855">
        <w:t>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rsidR="00F56ED5" w:rsidRPr="00F41855" w:rsidRDefault="00F56ED5" w:rsidP="0056268D">
      <w:pPr>
        <w:pStyle w:val="Text1"/>
      </w:pPr>
      <w:r w:rsidRPr="00F41855">
        <w:t>1)</w:t>
      </w:r>
      <w:r>
        <w:rPr>
          <w:lang w:val="en-US"/>
        </w:rPr>
        <w:t> </w:t>
      </w:r>
      <w:r w:rsidRPr="00F41855">
        <w:t>наименование, фирменное наименование (при наличии), место нахождения (для</w:t>
      </w:r>
      <w:r w:rsidRPr="0056268D">
        <w:t xml:space="preserve"> </w:t>
      </w:r>
      <w:r w:rsidRPr="00F41855">
        <w:t>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56268D">
        <w:t xml:space="preserve"> </w:t>
      </w:r>
      <w:r w:rsidRPr="00F41855">
        <w:t>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w:t>
      </w:r>
      <w:r w:rsidRPr="0056268D">
        <w:t xml:space="preserve"> </w:t>
      </w:r>
      <w:r w:rsidRPr="00F41855">
        <w:t>юридического лица);</w:t>
      </w:r>
    </w:p>
    <w:p w:rsidR="00F56ED5" w:rsidRPr="00F41855" w:rsidRDefault="00F56ED5" w:rsidP="0056268D">
      <w:pPr>
        <w:pStyle w:val="Text1"/>
      </w:pPr>
      <w:r w:rsidRPr="00F41855">
        <w:t>2)</w:t>
      </w:r>
      <w:r>
        <w:rPr>
          <w:lang w:val="en-US"/>
        </w:rPr>
        <w:t> </w:t>
      </w:r>
      <w:r w:rsidRPr="00F41855">
        <w:t>документы, подтверждающие соответствие участника закупки требованиям к</w:t>
      </w:r>
      <w:r w:rsidRPr="0056268D">
        <w:t xml:space="preserve"> </w:t>
      </w:r>
      <w:r w:rsidRPr="00F41855">
        <w:t xml:space="preserve">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rsidR="00F56ED5" w:rsidRPr="00F41855" w:rsidRDefault="00F56ED5" w:rsidP="0056268D">
      <w:pPr>
        <w:pStyle w:val="Text1"/>
      </w:pPr>
      <w:r w:rsidRPr="00F41855">
        <w:t>3)</w:t>
      </w:r>
      <w:r>
        <w:rPr>
          <w:lang w:val="en-US"/>
        </w:rPr>
        <w:t> </w:t>
      </w:r>
      <w:r w:rsidRPr="00F41855">
        <w:t>декларация о соответствии участника закупки требованиям, установленным в соответствии с подпунктами 2 – 8 пункта 5.3 Положения;</w:t>
      </w:r>
    </w:p>
    <w:p w:rsidR="00F56ED5" w:rsidRPr="00F41855" w:rsidRDefault="00F56ED5" w:rsidP="0056268D">
      <w:pPr>
        <w:pStyle w:val="Text1"/>
      </w:pPr>
      <w:r w:rsidRPr="00F41855">
        <w:t>4)</w:t>
      </w:r>
      <w:r>
        <w:rPr>
          <w:lang w:val="en-US"/>
        </w:rPr>
        <w:t> </w:t>
      </w:r>
      <w:r w:rsidRPr="00F41855">
        <w:t>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w:t>
      </w:r>
      <w:r w:rsidRPr="0056268D">
        <w:t xml:space="preserve"> </w:t>
      </w:r>
      <w:r w:rsidRPr="00F41855">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6ED5" w:rsidRPr="00F41855" w:rsidRDefault="00F56ED5" w:rsidP="006F4929">
      <w:pPr>
        <w:ind w:firstLine="709"/>
        <w:jc w:val="both"/>
        <w:rPr>
          <w:sz w:val="26"/>
          <w:szCs w:val="26"/>
        </w:rPr>
      </w:pPr>
      <w:r w:rsidRPr="00F41855">
        <w:rPr>
          <w:spacing w:val="-2"/>
          <w:sz w:val="26"/>
          <w:szCs w:val="26"/>
        </w:rPr>
        <w:t>5)</w:t>
      </w:r>
      <w:r>
        <w:rPr>
          <w:spacing w:val="-2"/>
          <w:sz w:val="26"/>
          <w:szCs w:val="26"/>
          <w:lang w:val="en-US"/>
        </w:rPr>
        <w:t> </w:t>
      </w:r>
      <w:r w:rsidRPr="00F41855">
        <w:rPr>
          <w:sz w:val="26"/>
          <w:szCs w:val="26"/>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F56ED5" w:rsidRPr="00F41855" w:rsidRDefault="00F56ED5" w:rsidP="0056268D">
      <w:pPr>
        <w:pStyle w:val="Text1"/>
      </w:pPr>
      <w:r w:rsidRPr="00F41855">
        <w:t>9.9.</w:t>
      </w:r>
      <w:r>
        <w:rPr>
          <w:lang w:val="en-US"/>
        </w:rPr>
        <w:t> </w:t>
      </w:r>
      <w:r w:rsidRPr="00F41855">
        <w:t>В случае содержания в первой или во второй части заявки на участие в аукционе в электронной форме сведений о ценовом предложении, такое ценовое предложение не рассматривается и не оценивается.</w:t>
      </w:r>
    </w:p>
    <w:p w:rsidR="00F56ED5" w:rsidRPr="00F41855" w:rsidRDefault="00F56ED5" w:rsidP="0056268D">
      <w:pPr>
        <w:pStyle w:val="Text1"/>
      </w:pPr>
      <w:r w:rsidRPr="00F41855">
        <w:t>9.10.</w:t>
      </w:r>
      <w:r>
        <w:rPr>
          <w:lang w:val="en-US"/>
        </w:rPr>
        <w:t> </w:t>
      </w:r>
      <w:r w:rsidRPr="00F41855">
        <w:t>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F56ED5" w:rsidRPr="00F41855" w:rsidRDefault="00F56ED5" w:rsidP="0056268D">
      <w:pPr>
        <w:pStyle w:val="Text1"/>
      </w:pPr>
      <w:r w:rsidRPr="00F41855">
        <w:t>9.11.</w:t>
      </w:r>
      <w:r>
        <w:rPr>
          <w:lang w:val="en-US"/>
        </w:rPr>
        <w:t> </w:t>
      </w:r>
      <w:r w:rsidRPr="00F41855">
        <w:t>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F56ED5" w:rsidRPr="00F41855" w:rsidRDefault="00F56ED5" w:rsidP="0056268D">
      <w:pPr>
        <w:pStyle w:val="Text1"/>
      </w:pPr>
      <w:r w:rsidRPr="00F41855">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F56ED5" w:rsidRPr="00F41855" w:rsidRDefault="00F56ED5" w:rsidP="00731597">
      <w:pPr>
        <w:pStyle w:val="Text1"/>
      </w:pPr>
      <w:r w:rsidRPr="00F41855">
        <w:t>9.12.</w:t>
      </w:r>
      <w:r>
        <w:rPr>
          <w:lang w:val="en-US"/>
        </w:rPr>
        <w:t> </w:t>
      </w:r>
      <w:r w:rsidRPr="00F41855">
        <w:t>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rsidR="00F56ED5" w:rsidRPr="00F41855" w:rsidRDefault="00F56ED5" w:rsidP="00731597">
      <w:pPr>
        <w:pStyle w:val="Text1"/>
      </w:pPr>
      <w:r w:rsidRPr="00F41855">
        <w:t>9.13.</w:t>
      </w:r>
      <w:r>
        <w:rPr>
          <w:lang w:val="en-US"/>
        </w:rPr>
        <w:t> </w:t>
      </w:r>
      <w:r w:rsidRPr="00F41855">
        <w:t>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rsidR="00F56ED5" w:rsidRPr="00F41855" w:rsidRDefault="00F56ED5" w:rsidP="00731597">
      <w:pPr>
        <w:pStyle w:val="Text1"/>
      </w:pPr>
      <w:r w:rsidRPr="00F41855">
        <w:t>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w:t>
      </w:r>
      <w:r>
        <w:rPr>
          <w:lang w:val="en-US"/>
        </w:rPr>
        <w:t> </w:t>
      </w:r>
      <w:r w:rsidRPr="00F41855">
        <w:t>223-ФЗ. Итоговый протокол подписывается всеми присутствующими на заседании членами Комиссии не позднее даты 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rPr>
          <w:lang w:val="en-US"/>
        </w:rPr>
        <w:t> </w:t>
      </w:r>
      <w:r w:rsidRPr="00F41855">
        <w:t>223-ФЗ.</w:t>
      </w:r>
    </w:p>
    <w:p w:rsidR="00F56ED5" w:rsidRPr="00F41855" w:rsidRDefault="00F56ED5" w:rsidP="00731597">
      <w:pPr>
        <w:pStyle w:val="Text1"/>
      </w:pPr>
      <w:r w:rsidRPr="00F41855">
        <w:t>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F56ED5" w:rsidRPr="00F41855" w:rsidRDefault="00F56ED5" w:rsidP="00731597">
      <w:pPr>
        <w:pStyle w:val="Text1"/>
      </w:pPr>
      <w:r w:rsidRPr="00F41855">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rsidR="00F56ED5" w:rsidRPr="00F41855" w:rsidRDefault="00F56ED5" w:rsidP="00731597">
      <w:pPr>
        <w:pStyle w:val="Text1"/>
      </w:pPr>
      <w:r w:rsidRPr="00F41855">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признании аукциона в электронной форме несостоявшимся;</w:t>
      </w:r>
    </w:p>
    <w:p w:rsidR="00F56ED5" w:rsidRPr="00F41855" w:rsidRDefault="00F56ED5" w:rsidP="00731597">
      <w:pPr>
        <w:pStyle w:val="Text1"/>
      </w:pPr>
      <w:r w:rsidRPr="00F41855">
        <w:t>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w:t>
      </w:r>
      <w:r w:rsidRPr="00731597">
        <w:t xml:space="preserve"> </w:t>
      </w:r>
      <w:r w:rsidRPr="00F41855">
        <w:t>аукционе в электронной форме, в том числе, содержащиеся в них информацию, документы и (или) сведения, предусмотренные пунктами</w:t>
      </w:r>
      <w:r w:rsidRPr="00731597">
        <w:t xml:space="preserve"> </w:t>
      </w:r>
      <w:r w:rsidRPr="00F41855">
        <w:t>9.7 и 9.8 Положения, на предмет соответствия (несоответствия) требованиям документации об</w:t>
      </w:r>
      <w:r w:rsidRPr="00731597">
        <w:t xml:space="preserve"> </w:t>
      </w:r>
      <w:r w:rsidRPr="00F41855">
        <w:t>аукционе в электронной форме и оформляет итоговый протокол (протокол рассмотрения единственной заявки на участие в аукционе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w:t>
      </w:r>
      <w:r w:rsidRPr="00731597">
        <w:t xml:space="preserve"> </w:t>
      </w:r>
      <w:r w:rsidRPr="00F41855">
        <w:t>3.2</w:t>
      </w:r>
      <w:r w:rsidRPr="00731597">
        <w:t xml:space="preserve"> </w:t>
      </w:r>
      <w:r w:rsidRPr="00F41855">
        <w:t>Федерального закона №</w:t>
      </w:r>
      <w:r>
        <w:rPr>
          <w:lang w:val="en-US"/>
        </w:rPr>
        <w:t> </w:t>
      </w:r>
      <w:r w:rsidRPr="00F41855">
        <w:t>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w:t>
      </w:r>
      <w:r w:rsidRPr="00731597">
        <w:t xml:space="preserve"> </w:t>
      </w:r>
      <w:r w:rsidRPr="00F41855">
        <w:t>аукционе в электронной форме, и поданной им заявки требованиям документации об</w:t>
      </w:r>
      <w:r w:rsidRPr="00731597">
        <w:t xml:space="preserve"> </w:t>
      </w:r>
      <w:r w:rsidRPr="00F41855">
        <w:t>аукционе в электронной форме либо о несоответствии участника аукциона в электронной форме, подавшего единственную заявку на участие в</w:t>
      </w:r>
      <w:r w:rsidRPr="00731597">
        <w:t xml:space="preserve"> </w:t>
      </w:r>
      <w:r w:rsidRPr="00F41855">
        <w:t>аукционе в 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w:t>
      </w:r>
      <w:r w:rsidRPr="00731597">
        <w:t xml:space="preserve"> </w:t>
      </w:r>
      <w:r w:rsidRPr="00F41855">
        <w:t>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 требованиям; решение каждого присутствующего члена Комиссии в отношении участника аукциона в электронной форме, подавшего единственную заявку на участие в аукционе в электронной форме, и поданной им заявки на участие в аукционе в электронной форме; о признании аукциона в электронной форме несостоявшимся. Итоговый протокол (протокол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731597">
      <w:pPr>
        <w:pStyle w:val="Text1"/>
      </w:pPr>
      <w:r w:rsidRPr="00F41855">
        <w:t>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в порядке, установленном в пункте 15.13 Положения.</w:t>
      </w:r>
    </w:p>
    <w:p w:rsidR="00F56ED5" w:rsidRPr="00F41855" w:rsidRDefault="00F56ED5" w:rsidP="00731597">
      <w:pPr>
        <w:pStyle w:val="Zag1"/>
      </w:pPr>
      <w:r w:rsidRPr="00F41855">
        <w:t>Порядок рассмотрения первых частей заявок на участие</w:t>
      </w:r>
      <w:r w:rsidRPr="00731597">
        <w:t xml:space="preserve"> </w:t>
      </w:r>
      <w:r w:rsidRPr="00F41855">
        <w:t>в аукционе в электронной форме</w:t>
      </w:r>
    </w:p>
    <w:p w:rsidR="00F56ED5" w:rsidRPr="00F41855" w:rsidRDefault="00F56ED5" w:rsidP="00731597">
      <w:pPr>
        <w:pStyle w:val="Text1"/>
      </w:pPr>
      <w:r w:rsidRPr="00F41855">
        <w:t>9.14.</w:t>
      </w:r>
      <w:r>
        <w:rPr>
          <w:lang w:val="en-US"/>
        </w:rPr>
        <w:t> </w:t>
      </w:r>
      <w:r w:rsidRPr="00F41855">
        <w:t>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rsidR="00F56ED5" w:rsidRPr="00F41855" w:rsidRDefault="00F56ED5" w:rsidP="00731597">
      <w:pPr>
        <w:pStyle w:val="Text1"/>
      </w:pPr>
      <w:r w:rsidRPr="00F41855">
        <w:t>Срок рассмотрения первых частей заявок на участие в аукционе в электронной форме не</w:t>
      </w:r>
      <w:r w:rsidRPr="00731597">
        <w:t xml:space="preserve"> </w:t>
      </w:r>
      <w:r w:rsidRPr="00F41855">
        <w:t>может превышать семь дней с даты окончания срока подачи указанных заявок.</w:t>
      </w:r>
    </w:p>
    <w:p w:rsidR="00F56ED5" w:rsidRPr="00F41855" w:rsidRDefault="00F56ED5" w:rsidP="00731597">
      <w:pPr>
        <w:pStyle w:val="Text1"/>
      </w:pPr>
      <w:r w:rsidRPr="00F41855">
        <w:t>9.15. По результатам рассмотрения первых частей заявок на участие в</w:t>
      </w:r>
      <w:r w:rsidRPr="00731597">
        <w:t xml:space="preserve"> </w:t>
      </w:r>
      <w:r w:rsidRPr="00F41855">
        <w:t>аукционе в электронной форме, содержащих информацию, предусмотренную пунктом</w:t>
      </w:r>
      <w:r w:rsidRPr="00731597">
        <w:t xml:space="preserve"> </w:t>
      </w:r>
      <w:r w:rsidRPr="00F41855">
        <w:t>9.7</w:t>
      </w:r>
      <w:r w:rsidRPr="00731597">
        <w:t xml:space="preserve"> </w:t>
      </w:r>
      <w:r w:rsidRPr="00F41855">
        <w:t>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 предусмотрены пунктом 9.16 Положения.</w:t>
      </w:r>
    </w:p>
    <w:p w:rsidR="00F56ED5" w:rsidRPr="00F41855" w:rsidRDefault="00F56ED5" w:rsidP="00731597">
      <w:pPr>
        <w:pStyle w:val="Text1"/>
      </w:pPr>
      <w:r w:rsidRPr="00F41855">
        <w:t>9.16.</w:t>
      </w:r>
      <w:r>
        <w:rPr>
          <w:lang w:val="en-US"/>
        </w:rPr>
        <w:t> </w:t>
      </w:r>
      <w:r w:rsidRPr="00F41855">
        <w:t>Участник закупки не допускается к участию в аукционе в электронной форме в</w:t>
      </w:r>
      <w:r w:rsidRPr="00731597">
        <w:t xml:space="preserve"> </w:t>
      </w:r>
      <w:r w:rsidRPr="00F41855">
        <w:t>случае:</w:t>
      </w:r>
    </w:p>
    <w:p w:rsidR="00F56ED5" w:rsidRPr="00F41855" w:rsidRDefault="00F56ED5" w:rsidP="00731597">
      <w:pPr>
        <w:pStyle w:val="Text1"/>
      </w:pPr>
      <w:r w:rsidRPr="00F41855">
        <w:t>1)</w:t>
      </w:r>
      <w:r>
        <w:rPr>
          <w:lang w:val="en-US"/>
        </w:rPr>
        <w:t> </w:t>
      </w:r>
      <w:r w:rsidRPr="00F41855">
        <w:t>непредставления информации, предусмотренной пунктом 9.7 Положения, несоответствия указанной информации требованиям, установленным документацией об аукционе в электронной форме, наличия в указанных документах и информации недостоверной информации на дату окончания срока подачи заявок на участие в аукционе в электронной форме;</w:t>
      </w:r>
    </w:p>
    <w:p w:rsidR="00F56ED5" w:rsidRPr="00F41855" w:rsidRDefault="00F56ED5" w:rsidP="00731597">
      <w:pPr>
        <w:pStyle w:val="Text1"/>
      </w:pPr>
      <w:r w:rsidRPr="00F41855">
        <w:t>2)</w:t>
      </w:r>
      <w:r>
        <w:rPr>
          <w:lang w:val="en-US"/>
        </w:rPr>
        <w:t> </w:t>
      </w:r>
      <w:r w:rsidRPr="00F41855">
        <w:t>содержания в первой части заявки на участие в аукционе в электронной форме сведений об участнике закупки.</w:t>
      </w:r>
    </w:p>
    <w:p w:rsidR="00F56ED5" w:rsidRPr="00F41855" w:rsidRDefault="00F56ED5" w:rsidP="005D1E10">
      <w:pPr>
        <w:pStyle w:val="Text1"/>
      </w:pPr>
      <w:r w:rsidRPr="00F41855">
        <w:t>9.17.</w:t>
      </w:r>
      <w:r>
        <w:rPr>
          <w:lang w:val="en-US"/>
        </w:rPr>
        <w:t> </w:t>
      </w:r>
      <w:r w:rsidRPr="00F41855">
        <w:t>По результатам рассмотрения первых частей заявок на участие в</w:t>
      </w:r>
      <w:r w:rsidRPr="005D1E10">
        <w:t xml:space="preserve"> </w:t>
      </w:r>
      <w:r w:rsidRPr="00F41855">
        <w:t>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
    <w:p w:rsidR="00F56ED5" w:rsidRPr="00F41855" w:rsidRDefault="00F56ED5" w:rsidP="005D1E10">
      <w:pPr>
        <w:pStyle w:val="Text1"/>
      </w:pPr>
      <w:r w:rsidRPr="00F41855">
        <w:t>Дополнительно к сведениям, установленным частью 13 статьи 3.2 Федерального закона №</w:t>
      </w:r>
      <w:r>
        <w:rPr>
          <w:lang w:val="en-US"/>
        </w:rPr>
        <w:t> </w:t>
      </w:r>
      <w:r w:rsidRPr="00F41855">
        <w:t>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электронной форме; 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присутствующего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rsidR="00F56ED5" w:rsidRPr="00F41855" w:rsidRDefault="00F56ED5" w:rsidP="005D1E10">
      <w:pPr>
        <w:pStyle w:val="Text1"/>
      </w:pPr>
      <w:r w:rsidRPr="00F41855">
        <w:t>9.18.</w:t>
      </w:r>
      <w:r>
        <w:rPr>
          <w:lang w:val="en-US"/>
        </w:rPr>
        <w:t> </w:t>
      </w:r>
      <w:r w:rsidRPr="00F41855">
        <w:t>Протокол, составляемый в ходе осуществления аукциона в электронной форме (протокол рассмотрения первых частей заявок на участие в</w:t>
      </w:r>
      <w:r w:rsidRPr="005D1E10">
        <w:t xml:space="preserve"> </w:t>
      </w:r>
      <w:r w:rsidRPr="00F41855">
        <w:t>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FE5406">
      <w:pPr>
        <w:pStyle w:val="Text1"/>
        <w:rPr>
          <w:strike/>
        </w:rPr>
      </w:pPr>
      <w:r w:rsidRPr="00F41855">
        <w:t>9.19.</w:t>
      </w:r>
      <w:r>
        <w:rPr>
          <w:lang w:val="en-US"/>
        </w:rPr>
        <w:t> </w:t>
      </w:r>
      <w:r w:rsidRPr="00F41855">
        <w:t>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w:t>
      </w:r>
      <w:r w:rsidRPr="005D1E10">
        <w:t xml:space="preserve"> </w:t>
      </w:r>
      <w:r w:rsidRPr="00F41855">
        <w:t>аукционе в электронной форме всех участников закупки, подавших заявки на участие в</w:t>
      </w:r>
      <w:r w:rsidRPr="005D1E10">
        <w:t xml:space="preserve"> </w:t>
      </w:r>
      <w:r w:rsidRPr="00F41855">
        <w:t>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rsidR="00F56ED5" w:rsidRPr="00F41855" w:rsidRDefault="00F56ED5" w:rsidP="00FE5406">
      <w:pPr>
        <w:pStyle w:val="Text1"/>
      </w:pPr>
      <w:r w:rsidRPr="00F41855">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w:t>
      </w:r>
      <w:r>
        <w:rPr>
          <w:lang w:val="en-US"/>
        </w:rPr>
        <w:t> </w:t>
      </w:r>
      <w:r w:rsidRPr="00F41855">
        <w:t>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rPr>
          <w:lang w:val="en-US"/>
        </w:rPr>
        <w:t> </w:t>
      </w:r>
      <w:r w:rsidRPr="00F41855">
        <w:t>223-ФЗ.</w:t>
      </w:r>
    </w:p>
    <w:p w:rsidR="00F56ED5" w:rsidRPr="00F41855" w:rsidRDefault="00F56ED5" w:rsidP="00FE5406">
      <w:pPr>
        <w:pStyle w:val="Text1"/>
      </w:pPr>
      <w:r w:rsidRPr="00F41855">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rsidR="00F56ED5" w:rsidRPr="00F41855" w:rsidRDefault="00F56ED5" w:rsidP="00FE5406">
      <w:pPr>
        <w:pStyle w:val="Text1"/>
      </w:pPr>
      <w:r w:rsidRPr="00F41855">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rsidR="00F56ED5" w:rsidRPr="00F41855" w:rsidRDefault="00F56ED5" w:rsidP="00FE5406">
      <w:pPr>
        <w:pStyle w:val="Text1"/>
      </w:pPr>
      <w:r w:rsidRPr="00F41855">
        <w:t>в порядке, предусмотренном регламентом работы электронной площадки, единственный участник аукциона в электронной форме уведомляется о признании аукциона в электронной форме несостоявшимся;</w:t>
      </w:r>
    </w:p>
    <w:p w:rsidR="00F56ED5" w:rsidRPr="00FE5406" w:rsidRDefault="00F56ED5" w:rsidP="00FE5406">
      <w:pPr>
        <w:pStyle w:val="Text1"/>
      </w:pPr>
      <w:r w:rsidRPr="00FE5406">
        <w:t>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пунктом 9.8 Положения,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заявки единственного участника аукциона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либо о несоответствии этого участника и данной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присутствующего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признании аукциона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FE5406">
      <w:pPr>
        <w:pStyle w:val="Text1"/>
      </w:pPr>
      <w:r w:rsidRPr="00F41855">
        <w:t>Заказчик в порядке, предусмотренном настоящим Положением, направляет единственному участнику аукциона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в порядке, установленном в пункте 15.13 Положения.</w:t>
      </w:r>
    </w:p>
    <w:p w:rsidR="00F56ED5" w:rsidRPr="00F41855" w:rsidRDefault="00F56ED5" w:rsidP="00FE5406">
      <w:pPr>
        <w:pStyle w:val="Zag1"/>
      </w:pPr>
      <w:r w:rsidRPr="00F41855">
        <w:t>Порядок проведения аукциона в электронной форме</w:t>
      </w:r>
    </w:p>
    <w:p w:rsidR="00F56ED5" w:rsidRPr="00F41855" w:rsidRDefault="00F56ED5" w:rsidP="00FE5406">
      <w:pPr>
        <w:pStyle w:val="Text1"/>
      </w:pPr>
      <w:r w:rsidRPr="00F41855">
        <w:t>9.20.</w:t>
      </w:r>
      <w:r>
        <w:rPr>
          <w:lang w:val="en-US"/>
        </w:rPr>
        <w:t> </w:t>
      </w:r>
      <w:r w:rsidRPr="00F41855">
        <w:t>Проведение аукциона в электронной форме осуществляется в порядке, установленном документацией об аукционе в электронной форме.</w:t>
      </w:r>
    </w:p>
    <w:p w:rsidR="00F56ED5" w:rsidRPr="00F41855" w:rsidRDefault="00F56ED5" w:rsidP="00FE5406">
      <w:pPr>
        <w:pStyle w:val="Text1"/>
      </w:pPr>
      <w:r w:rsidRPr="00F41855">
        <w:t>9.21.</w:t>
      </w:r>
      <w:r>
        <w:rPr>
          <w:lang w:val="en-US"/>
        </w:rPr>
        <w:t> </w:t>
      </w:r>
      <w:r w:rsidRPr="00F41855">
        <w:t>В аукционе в электронной форме могут участвовать только участники закупки, допущенные к участию в аукционе в электронной форме.</w:t>
      </w:r>
    </w:p>
    <w:p w:rsidR="00F56ED5" w:rsidRPr="00F41855" w:rsidRDefault="00F56ED5" w:rsidP="00FE5406">
      <w:pPr>
        <w:pStyle w:val="Text1"/>
      </w:pPr>
      <w:r w:rsidRPr="00F41855">
        <w:t>9.22.</w:t>
      </w:r>
      <w:r>
        <w:rPr>
          <w:lang w:val="en-US"/>
        </w:rPr>
        <w:t> </w:t>
      </w:r>
      <w:r w:rsidRPr="00F41855">
        <w:t>Аукцион в электронной форме проводится на электронной площадке в порядке, предусмотренном регламентом работы электронной площадки, в указанный в</w:t>
      </w:r>
      <w:r w:rsidRPr="00FE5406">
        <w:t xml:space="preserve"> </w:t>
      </w:r>
      <w:r w:rsidRPr="00F41855">
        <w:t>документации об аукционе в электронной форме и определенный с учетом пункта 9.23</w:t>
      </w:r>
      <w:r w:rsidRPr="00FE5406">
        <w:t xml:space="preserve"> </w:t>
      </w:r>
      <w:r w:rsidRPr="00F41855">
        <w:t>Положения день.</w:t>
      </w:r>
    </w:p>
    <w:p w:rsidR="00F56ED5" w:rsidRPr="00F41855" w:rsidRDefault="00F56ED5" w:rsidP="00FE5406">
      <w:pPr>
        <w:pStyle w:val="Text1"/>
      </w:pPr>
      <w:r w:rsidRPr="00F41855">
        <w:t>9.23.</w:t>
      </w:r>
      <w:r>
        <w:rPr>
          <w:lang w:val="en-US"/>
        </w:rPr>
        <w:t> </w:t>
      </w:r>
      <w:r w:rsidRPr="00F41855">
        <w:t>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w:t>
      </w:r>
    </w:p>
    <w:p w:rsidR="00F56ED5" w:rsidRPr="00F41855" w:rsidRDefault="00F56ED5" w:rsidP="00FE5406">
      <w:pPr>
        <w:pStyle w:val="Text1"/>
      </w:pPr>
      <w:r w:rsidRPr="00F41855">
        <w:t>9.24.</w:t>
      </w:r>
      <w:r>
        <w:rPr>
          <w:lang w:val="en-US"/>
        </w:rPr>
        <w:t> </w:t>
      </w:r>
      <w:r w:rsidRPr="00F41855">
        <w:t>Аукцион в электронной форме проводится путем снижения начальной (максимальной) цены договора, указанной в документации об аукционе в электронной форме. При проведении аукциона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F56ED5" w:rsidRPr="00F41855" w:rsidRDefault="00F56ED5" w:rsidP="00FE5406">
      <w:pPr>
        <w:pStyle w:val="Text1"/>
      </w:pPr>
      <w:r w:rsidRPr="00F41855">
        <w:t>Аукцион в электронной форме включает в себя порядок подачи его участниками ценовых предложений с учетом следующих требований:</w:t>
      </w:r>
    </w:p>
    <w:p w:rsidR="00F56ED5" w:rsidRPr="00F41855" w:rsidRDefault="00F56ED5" w:rsidP="00FE5406">
      <w:pPr>
        <w:pStyle w:val="Text1"/>
      </w:pPr>
      <w:r w:rsidRPr="00F41855">
        <w:t>1)</w:t>
      </w:r>
      <w:r>
        <w:rPr>
          <w:lang w:val="en-US"/>
        </w:rPr>
        <w:t> </w:t>
      </w:r>
      <w:r w:rsidRPr="00F41855">
        <w:t>«шаг аукциона» составляет от 0,5 процента до 5 процентов начальной (максимальной) цены договора;</w:t>
      </w:r>
    </w:p>
    <w:p w:rsidR="00F56ED5" w:rsidRPr="00F41855" w:rsidRDefault="00F56ED5" w:rsidP="00FE5406">
      <w:pPr>
        <w:pStyle w:val="Text1"/>
      </w:pPr>
      <w:r w:rsidRPr="00F41855">
        <w:t>2)</w:t>
      </w:r>
      <w:r>
        <w:rPr>
          <w:lang w:val="en-US"/>
        </w:rPr>
        <w:t> </w:t>
      </w:r>
      <w:r w:rsidRPr="00F41855">
        <w:t>снижение текущего минимального ценового предложения осуществляется на величину в пределах «шага аукциона»;</w:t>
      </w:r>
    </w:p>
    <w:p w:rsidR="00F56ED5" w:rsidRPr="00F41855" w:rsidRDefault="00F56ED5" w:rsidP="00FE5406">
      <w:pPr>
        <w:pStyle w:val="Text1"/>
      </w:pPr>
      <w:r w:rsidRPr="00F41855">
        <w:t>3)</w:t>
      </w:r>
      <w:r>
        <w:rPr>
          <w:lang w:val="en-US"/>
        </w:rPr>
        <w:t> </w:t>
      </w:r>
      <w:r w:rsidRPr="00F41855">
        <w:t>участник аукциона в электронной форме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F56ED5" w:rsidRPr="00F41855" w:rsidRDefault="00F56ED5" w:rsidP="00FE5406">
      <w:pPr>
        <w:pStyle w:val="Text1"/>
      </w:pPr>
      <w:r w:rsidRPr="00F41855">
        <w:t>4)</w:t>
      </w:r>
      <w:r>
        <w:rPr>
          <w:lang w:val="en-US"/>
        </w:rPr>
        <w:t> </w:t>
      </w:r>
      <w:r w:rsidRPr="00F41855">
        <w:t>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аукциона в электронной форме.</w:t>
      </w:r>
    </w:p>
    <w:p w:rsidR="00F56ED5" w:rsidRPr="00F41855" w:rsidRDefault="00F56ED5" w:rsidP="00FE5406">
      <w:pPr>
        <w:pStyle w:val="Text1"/>
      </w:pPr>
      <w:r w:rsidRPr="00F41855">
        <w:t>9.25.</w:t>
      </w:r>
      <w:r>
        <w:rPr>
          <w:lang w:val="en-US"/>
        </w:rPr>
        <w:t> </w:t>
      </w:r>
      <w:r w:rsidRPr="00F41855">
        <w:t>В случае, если участником аукциона в электронной форме предложено ценовое предложение, равное ценовому предложению, предложенному другим участником аукциона в электронной форме, лучшим признается ценовое предложение, поступившее раньше.</w:t>
      </w:r>
    </w:p>
    <w:p w:rsidR="00F56ED5" w:rsidRPr="00F41855" w:rsidRDefault="00F56ED5" w:rsidP="00FE5406">
      <w:pPr>
        <w:pStyle w:val="Text1"/>
      </w:pPr>
      <w:r w:rsidRPr="00F41855">
        <w:t>9.26.</w:t>
      </w:r>
      <w:r>
        <w:rPr>
          <w:lang w:val="en-US"/>
        </w:rPr>
        <w:t> </w:t>
      </w:r>
      <w:r w:rsidRPr="00F41855">
        <w:t>Протокол проведения аукциона в электронной форме составляется в порядке, предусмотренном регламентом работы электронной площадки.</w:t>
      </w:r>
    </w:p>
    <w:p w:rsidR="00F56ED5" w:rsidRPr="00F41855" w:rsidRDefault="00F56ED5" w:rsidP="00FE5406">
      <w:pPr>
        <w:pStyle w:val="Text1"/>
      </w:pPr>
      <w:r w:rsidRPr="00F41855">
        <w:t>9.27. В случае, если при проведении аукциона в электронной форме 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 аукцион в электронной форме признается несостоявшимся.</w:t>
      </w:r>
    </w:p>
    <w:p w:rsidR="00F56ED5" w:rsidRPr="00F41855" w:rsidRDefault="00F56ED5" w:rsidP="00FE5406">
      <w:pPr>
        <w:pStyle w:val="Text1"/>
      </w:pPr>
      <w:r w:rsidRPr="00F41855">
        <w:t>В случае, если аукцион в электронной форме признается несостоявшимся по основанию, предусмотренному настоящим пунктом в связи с тем, что при проведении аукциона в электронной форме 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rsidR="00F56ED5" w:rsidRPr="00F41855" w:rsidRDefault="00F56ED5" w:rsidP="00FE5406">
      <w:pPr>
        <w:pStyle w:val="Text1"/>
      </w:pPr>
      <w:r w:rsidRPr="00F41855">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w:t>
      </w:r>
      <w:r w:rsidRPr="00FE5406">
        <w:t xml:space="preserve"> </w:t>
      </w:r>
      <w:r w:rsidRPr="00F41855">
        <w:t>аукционе в электронной форме;</w:t>
      </w:r>
    </w:p>
    <w:p w:rsidR="00F56ED5" w:rsidRPr="00F41855" w:rsidRDefault="00F56ED5" w:rsidP="00FE5406">
      <w:pPr>
        <w:pStyle w:val="Text1"/>
      </w:pPr>
      <w:r w:rsidRPr="00F41855">
        <w:t>в порядке, предусмотренном регламентом работы электронной площадки, участники закупки, допущенные к участию в</w:t>
      </w:r>
      <w:r w:rsidRPr="00FE5406">
        <w:t xml:space="preserve"> </w:t>
      </w:r>
      <w:r w:rsidRPr="00F41855">
        <w:t>аукционе в электронной форме, уведомляются о признании конкурентной закупки несостоявшейся;</w:t>
      </w:r>
    </w:p>
    <w:p w:rsidR="00F56ED5" w:rsidRPr="00F41855" w:rsidRDefault="00F56ED5" w:rsidP="00FE5406">
      <w:pPr>
        <w:pStyle w:val="Text1"/>
      </w:pPr>
      <w:r w:rsidRPr="00F41855">
        <w:t>Комиссия в течение трех рабочих дней с даты получения Заказчиком вторых частей заявок на участие в аукционе в электронной форме рассматривает вторые части этих заявок, в том числе, содержащиеся в них информацию, документы и (или) сведения, предусмотренные пунктом 9.8 Положения, на предмет соответствия (несоответствия) требованиям документации об аукционе в электронной форме и оформляет итоговый протокол (протокол подведения итогов аукциона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w:t>
      </w:r>
      <w:r>
        <w:rPr>
          <w:lang w:val="en-US"/>
        </w:rPr>
        <w:t> </w:t>
      </w:r>
      <w:r w:rsidRPr="00F41855">
        <w:t>223-ФЗ, итоговый протокол (протокол подведения итогов аукциона в электронной форме) должен содержать следующую информацию: решение о соответствии участников аукциона в электронной форме, и поданных ими заявок на участие в аукционе в электронной форме требованиям документации об аукционе в электронной форме или о несоответствии участников аукциона в электронной форме, и данных заявок требованиям документации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решение каждого присутствующего члена Комиссии в отношении участников аукциона в электронной форме и поданных ими заявок на участие в</w:t>
      </w:r>
      <w:r w:rsidRPr="00FE5406">
        <w:t xml:space="preserve"> </w:t>
      </w:r>
      <w:r w:rsidRPr="00F41855">
        <w:t>аукционе в электронной форме; о признании аукциона в электронной форме несостоявшимся. 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FE5406">
      <w:pPr>
        <w:pStyle w:val="Text1"/>
      </w:pPr>
      <w:r w:rsidRPr="00F41855">
        <w:t>Договор заключается в порядке, установленном в пункте 15.13 Положения:</w:t>
      </w:r>
    </w:p>
    <w:p w:rsidR="00F56ED5" w:rsidRPr="00F41855" w:rsidRDefault="00F56ED5" w:rsidP="00FE5406">
      <w:pPr>
        <w:pStyle w:val="Text1"/>
      </w:pPr>
      <w:r w:rsidRPr="00F41855">
        <w:t>с участником аукциона в электронной форме, заявка на участие в аукционе в электронной форме которого подана ранее других заявок на участие в аукционе в электронной форме, если несколько участников аукциона в электронной форме и поданные ими заявки признаны соответствующими требованиям документации об аукционе в электронной форме;</w:t>
      </w:r>
    </w:p>
    <w:p w:rsidR="00F56ED5" w:rsidRPr="00F41855" w:rsidRDefault="00F56ED5" w:rsidP="00FE5406">
      <w:pPr>
        <w:pStyle w:val="Text1"/>
      </w:pPr>
      <w:r w:rsidRPr="00F41855">
        <w:t>с единственным участником аукциона в электронной форме, если только один участник аукциона в электронной форме и поданная им заявка признаны соответствующими требованиям документации об</w:t>
      </w:r>
      <w:r w:rsidRPr="00FE5406">
        <w:t xml:space="preserve"> </w:t>
      </w:r>
      <w:r w:rsidRPr="00F41855">
        <w:t>аукционе в электронной форме.</w:t>
      </w:r>
    </w:p>
    <w:p w:rsidR="00F56ED5" w:rsidRPr="00F41855" w:rsidRDefault="00F56ED5" w:rsidP="00FE5406">
      <w:pPr>
        <w:pStyle w:val="Text1"/>
      </w:pPr>
      <w:r w:rsidRPr="00F41855">
        <w:t>Проект договора, прилагаемого к извещению о проведении аукциона в электронной форме и документации об аукционе в электронной форме, направляется Заказчиком участнику аукциона в электронной форме, заявка на участие в аукционе в электронной форме которого подана ранее других заявок на участие в аукционе в электронной форме или единственному участнику аукциона в электронной форме в порядке, предусмотренном настоящим Положением.</w:t>
      </w:r>
    </w:p>
    <w:p w:rsidR="00F56ED5" w:rsidRPr="00F41855" w:rsidRDefault="00F56ED5" w:rsidP="00FE5406">
      <w:pPr>
        <w:pStyle w:val="Zag1"/>
      </w:pPr>
      <w:r w:rsidRPr="00F41855">
        <w:t xml:space="preserve">Порядок рассмотрения вторых частей заявок на участие в </w:t>
      </w:r>
      <w:r w:rsidRPr="00F41855">
        <w:rPr>
          <w:spacing w:val="-2"/>
        </w:rPr>
        <w:t>аукционе в электронной форме</w:t>
      </w:r>
    </w:p>
    <w:p w:rsidR="00F56ED5" w:rsidRPr="00F41855" w:rsidRDefault="00F56ED5" w:rsidP="00FD215F">
      <w:pPr>
        <w:pStyle w:val="Text1"/>
      </w:pPr>
      <w:r w:rsidRPr="00F41855">
        <w:t>9.28.</w:t>
      </w:r>
      <w:r>
        <w:rPr>
          <w:lang w:val="en-US"/>
        </w:rPr>
        <w:t> </w:t>
      </w:r>
      <w:r w:rsidRPr="00F41855">
        <w:t>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электронной форме.</w:t>
      </w:r>
    </w:p>
    <w:p w:rsidR="00F56ED5" w:rsidRPr="00F41855" w:rsidRDefault="00F56ED5" w:rsidP="00FD215F">
      <w:pPr>
        <w:pStyle w:val="Text1"/>
      </w:pPr>
      <w:r w:rsidRPr="00F41855">
        <w:t>9.29.</w:t>
      </w:r>
      <w:r>
        <w:rPr>
          <w:lang w:val="en-US"/>
        </w:rPr>
        <w:t> </w:t>
      </w:r>
      <w:r w:rsidRPr="00F41855">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w:t>
      </w:r>
      <w:r w:rsidRPr="00FD215F">
        <w:t xml:space="preserve"> </w:t>
      </w:r>
      <w:r w:rsidRPr="00F41855">
        <w:t>несоответствии заявки на участие в аукционе в электронной форме требованиям, установленным документацией об аукционе в электронной форме.</w:t>
      </w:r>
    </w:p>
    <w:p w:rsidR="00F56ED5" w:rsidRPr="00FD215F" w:rsidRDefault="00F56ED5" w:rsidP="006F4929">
      <w:pPr>
        <w:ind w:firstLine="709"/>
        <w:jc w:val="both"/>
        <w:rPr>
          <w:rStyle w:val="Text10"/>
        </w:rPr>
      </w:pPr>
      <w:r w:rsidRPr="00F41855">
        <w:rPr>
          <w:sz w:val="26"/>
          <w:szCs w:val="26"/>
        </w:rPr>
        <w:t>9</w:t>
      </w:r>
      <w:r w:rsidRPr="00FD215F">
        <w:rPr>
          <w:rStyle w:val="Text10"/>
        </w:rPr>
        <w:t>.30. Комиссия рассматривает вторые части заявок на участие в аукционе в электронной форме,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аукционе в электронной форме.</w:t>
      </w:r>
    </w:p>
    <w:p w:rsidR="00F56ED5" w:rsidRPr="00F41855" w:rsidRDefault="00F56ED5" w:rsidP="00FD215F">
      <w:pPr>
        <w:pStyle w:val="Text1"/>
      </w:pPr>
      <w:r w:rsidRPr="00F41855">
        <w:t>Рассмотрение заявок на участие в аукционе в электронной форме начинается с заявки на участие в аукционе в электронной форме участника закупки, допущенного к участию в</w:t>
      </w:r>
      <w:r w:rsidRPr="00FD215F">
        <w:t xml:space="preserve"> </w:t>
      </w:r>
      <w:r w:rsidRPr="00F41855">
        <w:t>аукционе в электронной форме, и подавшего наименьшее ценовое предложение (предложившего наиболее низкую цену договора). Первый номер присваивается заявке на участие в аукционе в электронной форме, в которой содержится наименьшее ценовое предложение (наиболее низкая цена договора).</w:t>
      </w:r>
    </w:p>
    <w:p w:rsidR="00F56ED5" w:rsidRPr="00F41855" w:rsidRDefault="00F56ED5" w:rsidP="00FD215F">
      <w:pPr>
        <w:pStyle w:val="Text1"/>
        <w:rPr>
          <w:i/>
        </w:rPr>
      </w:pPr>
      <w:r w:rsidRPr="00F41855">
        <w:t>Общий срок рассмотрения вторых частей заявок на участие в аукционе в электронной форме не может превышать три рабочих дня с даты получения Заказчиком вторых частей заявок на участие в аукционе в электронной форме.</w:t>
      </w:r>
    </w:p>
    <w:p w:rsidR="00F56ED5" w:rsidRPr="00F41855" w:rsidRDefault="00F56ED5" w:rsidP="006F4929">
      <w:pPr>
        <w:ind w:firstLine="709"/>
        <w:jc w:val="both"/>
        <w:rPr>
          <w:sz w:val="26"/>
          <w:szCs w:val="26"/>
        </w:rPr>
      </w:pPr>
      <w:r w:rsidRPr="00F41855">
        <w:rPr>
          <w:sz w:val="26"/>
          <w:szCs w:val="26"/>
        </w:rPr>
        <w:t>9.31.</w:t>
      </w:r>
      <w:r>
        <w:rPr>
          <w:sz w:val="26"/>
          <w:szCs w:val="26"/>
          <w:lang w:val="en-US"/>
        </w:rPr>
        <w:t> </w:t>
      </w:r>
      <w:r w:rsidRPr="00F41855">
        <w:rPr>
          <w:sz w:val="26"/>
          <w:szCs w:val="26"/>
        </w:rPr>
        <w:t xml:space="preserve">Заявка на участие в </w:t>
      </w:r>
      <w:r w:rsidRPr="00F41855">
        <w:rPr>
          <w:spacing w:val="-2"/>
          <w:sz w:val="26"/>
          <w:szCs w:val="26"/>
        </w:rPr>
        <w:t>аукционе в электронной форме</w:t>
      </w:r>
      <w:r w:rsidRPr="00F41855">
        <w:rPr>
          <w:sz w:val="26"/>
          <w:szCs w:val="26"/>
        </w:rPr>
        <w:t xml:space="preserve"> признается не соответствующей требованиям, установленным документацией об </w:t>
      </w:r>
      <w:r w:rsidRPr="00F41855">
        <w:rPr>
          <w:spacing w:val="-2"/>
          <w:sz w:val="26"/>
          <w:szCs w:val="26"/>
        </w:rPr>
        <w:t>аукционе в электронной форме</w:t>
      </w:r>
      <w:r w:rsidRPr="00F41855">
        <w:rPr>
          <w:sz w:val="26"/>
          <w:szCs w:val="26"/>
        </w:rPr>
        <w:t>, в случае:</w:t>
      </w:r>
    </w:p>
    <w:p w:rsidR="00F56ED5" w:rsidRPr="00F41855" w:rsidRDefault="00F56ED5" w:rsidP="00FD215F">
      <w:pPr>
        <w:pStyle w:val="Text1"/>
      </w:pPr>
      <w:r w:rsidRPr="00F41855">
        <w:t>1)</w:t>
      </w:r>
      <w:r>
        <w:rPr>
          <w:lang w:val="en-US"/>
        </w:rPr>
        <w:t> </w:t>
      </w:r>
      <w:r w:rsidRPr="00F41855">
        <w:t>непредставления документов, информации и (или) сведений которые предусмотрены пунктом 9.8 Положения, несоответствия указанных документов, информации и (или) сведений требованиям, установленным документацией об аукционе в электронной форме, наличия в указанных документах, информации и (или) сведениях недостоверной информации на дату окончания срока подачи заявок на участие в аукционе в электронной форме;</w:t>
      </w:r>
    </w:p>
    <w:p w:rsidR="00F56ED5" w:rsidRPr="00F41855" w:rsidRDefault="00F56ED5" w:rsidP="00FD215F">
      <w:pPr>
        <w:pStyle w:val="Text1"/>
      </w:pPr>
      <w:r w:rsidRPr="00F41855">
        <w:t>2)</w:t>
      </w:r>
      <w:r>
        <w:rPr>
          <w:lang w:val="en-US"/>
        </w:rPr>
        <w:t> </w:t>
      </w:r>
      <w:r w:rsidRPr="00F41855">
        <w:t>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F56ED5" w:rsidRPr="00F41855" w:rsidRDefault="00F56ED5" w:rsidP="00FD215F">
      <w:pPr>
        <w:pStyle w:val="Text1"/>
      </w:pPr>
      <w:r w:rsidRPr="00F41855">
        <w:t>9.32.</w:t>
      </w:r>
      <w:r>
        <w:rPr>
          <w:lang w:val="en-US"/>
        </w:rPr>
        <w:t> </w:t>
      </w:r>
      <w:r w:rsidRPr="00F41855">
        <w:t>Результаты рассмотрения заявок на участие в аукционе в электронной форме фиксируются в итоговом протоколе (протоколе подведения итогов аукциона в электронной форме), который подписывается всеми присутствующими на заседании членами Комиссии не позднее даты окончания срока рассмотрения вторых частей заявок на участие в аукционе в электронной форме.</w:t>
      </w:r>
    </w:p>
    <w:p w:rsidR="00F56ED5" w:rsidRPr="00F41855" w:rsidRDefault="00F56ED5" w:rsidP="00FD215F">
      <w:pPr>
        <w:pStyle w:val="Text1"/>
      </w:pPr>
      <w:r w:rsidRPr="00F41855">
        <w:t>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w:t>
      </w:r>
      <w:r w:rsidRPr="00FD215F">
        <w:t xml:space="preserve"> </w:t>
      </w:r>
      <w:r w:rsidRPr="00F41855">
        <w:t>единой информационной системе в сроки, установленные частью</w:t>
      </w:r>
      <w:r w:rsidRPr="00FD215F">
        <w:t xml:space="preserve"> </w:t>
      </w:r>
      <w:r w:rsidRPr="00F41855">
        <w:t>12</w:t>
      </w:r>
      <w:r w:rsidRPr="00FD215F">
        <w:t xml:space="preserve"> </w:t>
      </w:r>
      <w:r w:rsidRPr="00F41855">
        <w:t>статьи</w:t>
      </w:r>
      <w:r w:rsidRPr="00FD215F">
        <w:t xml:space="preserve"> </w:t>
      </w:r>
      <w:r w:rsidRPr="00F41855">
        <w:t>4</w:t>
      </w:r>
      <w:r w:rsidRPr="00FD215F">
        <w:t xml:space="preserve"> </w:t>
      </w:r>
      <w:r w:rsidRPr="00F41855">
        <w:t>Федерального закона №</w:t>
      </w:r>
      <w:r>
        <w:rPr>
          <w:lang w:val="en-US"/>
        </w:rPr>
        <w:t> </w:t>
      </w:r>
      <w:r w:rsidRPr="00F41855">
        <w:t>223-ФЗ.</w:t>
      </w:r>
    </w:p>
    <w:p w:rsidR="00F56ED5" w:rsidRPr="00F41855" w:rsidRDefault="00F56ED5" w:rsidP="00FD215F">
      <w:pPr>
        <w:pStyle w:val="Text1"/>
      </w:pPr>
      <w:r w:rsidRPr="00F41855">
        <w:t>Дополнительно к сведениям, установленным частью 14 статьи 3.2 Федерального закона №</w:t>
      </w:r>
      <w:r>
        <w:rPr>
          <w:lang w:val="en-US"/>
        </w:rPr>
        <w:t> </w:t>
      </w:r>
      <w:r w:rsidRPr="00F41855">
        <w:t xml:space="preserve">223-ФЗ, итоговый протокол (протокол подведения итогов аукциона в электронной форме) должен содержать информацию: об участниках закупки; о начальной (максимальной) цене договора (цене лота); о ценовых предложениях участников закупки, заявки которых рассмотрены Комиссией и признаны соответствующими </w:t>
      </w:r>
      <w:r w:rsidRPr="00F41855">
        <w:rPr>
          <w:lang w:eastAsia="en-US"/>
        </w:rPr>
        <w:t xml:space="preserve">требованиям, установленным документацией об </w:t>
      </w:r>
      <w:r w:rsidRPr="00F41855">
        <w:t>аукционе в электронной форме; 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w:t>
      </w:r>
      <w:r w:rsidRPr="00FD215F">
        <w:t xml:space="preserve"> </w:t>
      </w:r>
      <w:r w:rsidRPr="00F41855">
        <w:t>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о решении каждого присутствующего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аукционе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которых присвоены первый и второй номера.</w:t>
      </w:r>
    </w:p>
    <w:p w:rsidR="00F56ED5" w:rsidRPr="00F41855" w:rsidRDefault="00F56ED5" w:rsidP="00FD215F">
      <w:pPr>
        <w:pStyle w:val="Text1"/>
      </w:pPr>
      <w:r w:rsidRPr="00F41855">
        <w:t>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победителем аукциона в электронной форме заключается в порядке, установленном в пункте 15.12 Положения,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56ED5" w:rsidRPr="00F41855" w:rsidRDefault="00F56ED5" w:rsidP="00FD215F">
      <w:pPr>
        <w:pStyle w:val="Text1"/>
      </w:pPr>
      <w:r w:rsidRPr="00F41855">
        <w:t>9.33.</w:t>
      </w:r>
      <w:r>
        <w:rPr>
          <w:lang w:val="en-US"/>
        </w:rPr>
        <w:t> </w:t>
      </w:r>
      <w:r w:rsidRPr="00F41855">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указанный в пункте 9.32 Положения, вносится информация о признании аукциона в электронной форме несостоявшимся.</w:t>
      </w:r>
    </w:p>
    <w:p w:rsidR="00F56ED5" w:rsidRPr="00F41855" w:rsidRDefault="00F56ED5" w:rsidP="00FD215F">
      <w:pPr>
        <w:pStyle w:val="Text1"/>
      </w:pPr>
      <w:r w:rsidRPr="00F41855">
        <w:t>9.34.</w:t>
      </w:r>
      <w:r>
        <w:rPr>
          <w:lang w:val="en-US"/>
        </w:rPr>
        <w:t> </w:t>
      </w:r>
      <w:r w:rsidRPr="00F41855">
        <w:t>В случае,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в порядке, установленном в пункте 15.13 Положения.</w:t>
      </w:r>
    </w:p>
    <w:p w:rsidR="00F56ED5" w:rsidRPr="00F41855" w:rsidRDefault="00F56ED5" w:rsidP="00FD215F">
      <w:pPr>
        <w:pStyle w:val="Text1"/>
        <w:rPr>
          <w:strike/>
        </w:rPr>
      </w:pPr>
      <w:r w:rsidRPr="00F41855">
        <w:t>9.35.</w:t>
      </w:r>
      <w:r>
        <w:rPr>
          <w:lang w:val="en-US"/>
        </w:rPr>
        <w:t> </w:t>
      </w:r>
      <w:r w:rsidRPr="00F41855">
        <w:t>В случае, если аукцион в электронной форме признан несостоявшимся в связи с тем, что на участие в аукционе в электронной форме не подано ни одной заявки или Комиссией отклонены все поданные заявки на участие в аукционе в электронной форме, Заказчик вправе осуществить повторную конкурентную закупку путем проведения аукциона в электронной форме или новую закупку, изменив при этом условия исполнения договора.</w:t>
      </w:r>
    </w:p>
    <w:p w:rsidR="00F56ED5" w:rsidRPr="00F41855" w:rsidRDefault="00F56ED5" w:rsidP="00FD215F">
      <w:pPr>
        <w:pStyle w:val="Zag1"/>
      </w:pPr>
      <w:r w:rsidRPr="00F41855">
        <w:rPr>
          <w:lang w:val="en-US"/>
        </w:rPr>
        <w:t>X</w:t>
      </w:r>
      <w:r w:rsidRPr="00F41855">
        <w:t>.</w:t>
      </w:r>
      <w:r>
        <w:rPr>
          <w:lang w:val="en-US"/>
        </w:rPr>
        <w:t> </w:t>
      </w:r>
      <w:r w:rsidRPr="00F41855">
        <w:t>Проведение запроса котировок в электронной форме</w:t>
      </w:r>
    </w:p>
    <w:p w:rsidR="00F56ED5" w:rsidRPr="00F41855" w:rsidRDefault="00F56ED5" w:rsidP="00FD215F">
      <w:pPr>
        <w:pStyle w:val="Text1"/>
      </w:pPr>
      <w:r w:rsidRPr="00F41855">
        <w:t>10.1.</w:t>
      </w:r>
      <w:r>
        <w:rPr>
          <w:lang w:val="en-US"/>
        </w:rPr>
        <w:t> </w:t>
      </w:r>
      <w:r w:rsidRPr="00F41855">
        <w:t>Запрос котировок в электронной форме осуществляется с учетом порядка, установленного статьей 3.2 Федерального закона №</w:t>
      </w:r>
      <w:r>
        <w:rPr>
          <w:lang w:val="en-US"/>
        </w:rPr>
        <w:t> </w:t>
      </w:r>
      <w:r w:rsidRPr="00F41855">
        <w:t>223-ФЗ и в соответствии с требованиями, предусмотренными статьей 3.3 Федерального закона №</w:t>
      </w:r>
      <w:r>
        <w:rPr>
          <w:lang w:val="en-US"/>
        </w:rPr>
        <w:t> </w:t>
      </w:r>
      <w:r w:rsidRPr="00F41855">
        <w:t>223-ФЗ.</w:t>
      </w:r>
    </w:p>
    <w:p w:rsidR="00F56ED5" w:rsidRPr="00F41855" w:rsidRDefault="00F56ED5" w:rsidP="007A513A">
      <w:pPr>
        <w:pStyle w:val="Text1"/>
      </w:pPr>
      <w:r w:rsidRPr="00F41855">
        <w:t>Запрос котировок в электронной форме, участниками которого могут быть только субъекты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в том числе с учетом особенностей, установленных статьей 3.4 Федерального закона №</w:t>
      </w:r>
      <w:r>
        <w:rPr>
          <w:lang w:val="en-US"/>
        </w:rPr>
        <w:t> </w:t>
      </w:r>
      <w:r w:rsidRPr="00F41855">
        <w:t>223-ФЗ.</w:t>
      </w:r>
    </w:p>
    <w:p w:rsidR="00F56ED5" w:rsidRPr="00F41855" w:rsidRDefault="00F56ED5" w:rsidP="007A513A">
      <w:pPr>
        <w:pStyle w:val="Text1"/>
      </w:pPr>
      <w:r w:rsidRPr="00F41855">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6ED5" w:rsidRPr="00F41855" w:rsidRDefault="00F56ED5" w:rsidP="007A513A">
      <w:pPr>
        <w:pStyle w:val="Text1"/>
      </w:pPr>
      <w:r w:rsidRPr="00F41855">
        <w:t>10.2.</w:t>
      </w:r>
      <w:r>
        <w:rPr>
          <w:lang w:val="en-US"/>
        </w:rPr>
        <w:t> </w:t>
      </w:r>
      <w:r w:rsidRPr="00F41855">
        <w:t>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w:t>
      </w:r>
      <w:r>
        <w:rPr>
          <w:lang w:val="en-US"/>
        </w:rPr>
        <w:t> </w:t>
      </w:r>
      <w:r w:rsidRPr="00F41855">
        <w:t>223-ФЗ.</w:t>
      </w:r>
    </w:p>
    <w:p w:rsidR="00F56ED5" w:rsidRPr="00F41855" w:rsidRDefault="00F56ED5" w:rsidP="007A513A">
      <w:pPr>
        <w:pStyle w:val="Text1"/>
      </w:pPr>
      <w:r w:rsidRPr="00F41855">
        <w:t>При осуществлении запроса котировок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w:t>
      </w:r>
      <w:r>
        <w:rPr>
          <w:lang w:val="en-US"/>
        </w:rPr>
        <w:t> </w:t>
      </w:r>
      <w:r w:rsidRPr="00F41855">
        <w:t>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F56ED5" w:rsidRPr="00F41855" w:rsidRDefault="00F56ED5" w:rsidP="007A513A">
      <w:pPr>
        <w:pStyle w:val="Text1"/>
      </w:pPr>
      <w:r w:rsidRPr="00F41855">
        <w:t>10.3.</w:t>
      </w:r>
      <w:r>
        <w:rPr>
          <w:lang w:val="en-US"/>
        </w:rPr>
        <w:t> </w:t>
      </w:r>
      <w:r w:rsidRPr="00F41855">
        <w:t>Извещение о проведении запроса котировок в электронной форме разрабатывается в соответствии с требованиями пункта 6.3 Положения.</w:t>
      </w:r>
    </w:p>
    <w:p w:rsidR="00F56ED5" w:rsidRPr="00F41855" w:rsidRDefault="00F56ED5" w:rsidP="007A513A">
      <w:pPr>
        <w:pStyle w:val="Zag1"/>
      </w:pPr>
      <w:r w:rsidRPr="00F41855">
        <w:t>Порядок подачи заявки на участие в запросе котировок в электронной форме</w:t>
      </w:r>
    </w:p>
    <w:p w:rsidR="00F56ED5" w:rsidRPr="00F41855" w:rsidRDefault="00F56ED5" w:rsidP="007A513A">
      <w:pPr>
        <w:pStyle w:val="Text1"/>
      </w:pPr>
      <w:r w:rsidRPr="00F41855">
        <w:t>10.4.</w:t>
      </w:r>
      <w:r>
        <w:rPr>
          <w:lang w:val="en-US"/>
        </w:rPr>
        <w:t> </w:t>
      </w:r>
      <w:r w:rsidRPr="00F41855">
        <w:t>Подача заявок на участие в запросе котировок в электронной форме осуществляется с учетом требований статьи 3.3 Федерального закона №</w:t>
      </w:r>
      <w:r>
        <w:rPr>
          <w:lang w:val="en-US"/>
        </w:rPr>
        <w:t> </w:t>
      </w:r>
      <w:r w:rsidRPr="00F41855">
        <w:t>223-ФЗ.</w:t>
      </w:r>
    </w:p>
    <w:p w:rsidR="00F56ED5" w:rsidRPr="00F41855" w:rsidRDefault="00F56ED5" w:rsidP="007A513A">
      <w:pPr>
        <w:pStyle w:val="Text1"/>
      </w:pPr>
      <w:r w:rsidRPr="00F41855">
        <w:t>Заявка на участие в запросе котировок в электронной форме подается по форме, установленной в извещении о проведении запроса котировок в электронной форме.</w:t>
      </w:r>
    </w:p>
    <w:p w:rsidR="00F56ED5" w:rsidRPr="00F41855" w:rsidRDefault="00F56ED5" w:rsidP="007A513A">
      <w:pPr>
        <w:pStyle w:val="Text1"/>
      </w:pPr>
      <w:r w:rsidRPr="00F41855">
        <w:t>10.5.</w:t>
      </w:r>
      <w:r>
        <w:rPr>
          <w:lang w:val="en-US"/>
        </w:rPr>
        <w:t> </w:t>
      </w:r>
      <w:r w:rsidRPr="00F41855">
        <w:t>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F56ED5" w:rsidRPr="00F41855" w:rsidRDefault="00F56ED5" w:rsidP="007A513A">
      <w:pPr>
        <w:pStyle w:val="Text1"/>
      </w:pPr>
      <w:r w:rsidRPr="00F41855">
        <w:t>10.6.</w:t>
      </w:r>
      <w:r>
        <w:rPr>
          <w:lang w:val="en-US"/>
        </w:rPr>
        <w:t> </w:t>
      </w:r>
      <w:r w:rsidRPr="00F41855">
        <w:t>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F56ED5" w:rsidRPr="00F41855" w:rsidRDefault="00F56ED5" w:rsidP="007A513A">
      <w:pPr>
        <w:pStyle w:val="Text1"/>
      </w:pPr>
      <w:r w:rsidRPr="00F41855">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F56ED5" w:rsidRPr="00F41855" w:rsidRDefault="00F56ED5" w:rsidP="007A513A">
      <w:pPr>
        <w:pStyle w:val="Text1"/>
      </w:pPr>
      <w:r w:rsidRPr="00F41855">
        <w:t>10.7.</w:t>
      </w:r>
      <w:r>
        <w:rPr>
          <w:lang w:val="en-US"/>
        </w:rPr>
        <w:t> </w:t>
      </w:r>
      <w:r w:rsidRPr="00F41855">
        <w:t>Заявка на участие в запросе котировок в электронной форме должна содержать следующие документы и информацию:</w:t>
      </w:r>
    </w:p>
    <w:p w:rsidR="00F56ED5" w:rsidRPr="00F41855" w:rsidRDefault="00F56ED5" w:rsidP="007A513A">
      <w:pPr>
        <w:pStyle w:val="Text1"/>
      </w:pPr>
      <w:r w:rsidRPr="00F41855">
        <w:t>1)</w:t>
      </w:r>
      <w:r>
        <w:rPr>
          <w:lang w:val="en-US"/>
        </w:rPr>
        <w:t> </w:t>
      </w:r>
      <w:r w:rsidRPr="00F41855">
        <w:t>ценовое предложение участника закупки;</w:t>
      </w:r>
    </w:p>
    <w:p w:rsidR="00F56ED5" w:rsidRPr="00F41855" w:rsidRDefault="00F56ED5" w:rsidP="007A513A">
      <w:pPr>
        <w:pStyle w:val="Text1"/>
      </w:pPr>
      <w:r w:rsidRPr="00F41855">
        <w:t>2)</w:t>
      </w:r>
      <w:r>
        <w:rPr>
          <w:lang w:val="en-US"/>
        </w:rPr>
        <w:t> </w:t>
      </w:r>
      <w:r w:rsidRPr="00F41855">
        <w:t>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F56ED5" w:rsidRPr="00F41855" w:rsidRDefault="00F56ED5" w:rsidP="007A513A">
      <w:pPr>
        <w:pStyle w:val="Text1"/>
      </w:pPr>
      <w:r w:rsidRPr="00F41855">
        <w:t>3)</w:t>
      </w:r>
      <w:r>
        <w:rPr>
          <w:lang w:val="en-US"/>
        </w:rPr>
        <w:t> </w:t>
      </w:r>
      <w:r w:rsidRPr="00F41855">
        <w:t>при осуществлении закупки товара или закупки работы, услуги, для выполнения, оказания которых используется товар:</w:t>
      </w:r>
    </w:p>
    <w:p w:rsidR="00F56ED5" w:rsidRPr="00F41855" w:rsidRDefault="00F56ED5" w:rsidP="007A513A">
      <w:pPr>
        <w:pStyle w:val="Text1"/>
      </w:pPr>
      <w:r w:rsidRPr="00F41855">
        <w:t>а)</w:t>
      </w:r>
      <w:r>
        <w:rPr>
          <w:lang w:val="en-US"/>
        </w:rPr>
        <w:t> </w:t>
      </w:r>
      <w:r w:rsidRPr="00F41855">
        <w:t>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w:t>
      </w:r>
    </w:p>
    <w:p w:rsidR="00F56ED5" w:rsidRPr="00F41855" w:rsidRDefault="00F56ED5" w:rsidP="007A513A">
      <w:pPr>
        <w:pStyle w:val="Text1"/>
      </w:pPr>
      <w:r w:rsidRPr="00F41855">
        <w:t>б)</w:t>
      </w:r>
      <w:r>
        <w:rPr>
          <w:lang w:val="en-US"/>
        </w:rPr>
        <w:t> </w:t>
      </w:r>
      <w:r w:rsidRPr="00F41855">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56ED5" w:rsidRPr="00F41855" w:rsidRDefault="00F56ED5" w:rsidP="007A513A">
      <w:pPr>
        <w:pStyle w:val="Text1"/>
      </w:pPr>
      <w:r w:rsidRPr="00F41855">
        <w:t>4)</w:t>
      </w:r>
      <w:r>
        <w:rPr>
          <w:lang w:val="en-US"/>
        </w:rPr>
        <w:t> </w:t>
      </w:r>
      <w:r w:rsidRPr="00F41855">
        <w:t>наименование, фирменное наименование (при наличии), место нахождения (для</w:t>
      </w:r>
      <w:r w:rsidRPr="007A513A">
        <w:t xml:space="preserve"> </w:t>
      </w:r>
      <w:r w:rsidRPr="00F41855">
        <w:t>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w:t>
      </w:r>
      <w:r w:rsidRPr="007A513A">
        <w:t xml:space="preserve"> </w:t>
      </w:r>
      <w:r w:rsidRPr="00F41855">
        <w:t>юридического лица);</w:t>
      </w:r>
    </w:p>
    <w:p w:rsidR="00F56ED5" w:rsidRPr="00F41855" w:rsidRDefault="00F56ED5" w:rsidP="007A513A">
      <w:pPr>
        <w:pStyle w:val="Text1"/>
      </w:pPr>
      <w:r w:rsidRPr="00F41855">
        <w:t>5)</w:t>
      </w:r>
      <w:r>
        <w:rPr>
          <w:lang w:val="en-US"/>
        </w:rPr>
        <w:t> </w:t>
      </w:r>
      <w:r w:rsidRPr="00F41855">
        <w:t>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rsidR="00F56ED5" w:rsidRPr="00F41855" w:rsidRDefault="00F56ED5" w:rsidP="007A513A">
      <w:pPr>
        <w:pStyle w:val="Text1"/>
      </w:pPr>
      <w:r w:rsidRPr="00F41855">
        <w:t>6)</w:t>
      </w:r>
      <w:r>
        <w:rPr>
          <w:lang w:val="en-US"/>
        </w:rPr>
        <w:t> </w:t>
      </w:r>
      <w:r w:rsidRPr="00F41855">
        <w:t>декларация о соответствии участника закупки требованиям, установленным в</w:t>
      </w:r>
      <w:r w:rsidRPr="007A513A">
        <w:t xml:space="preserve"> </w:t>
      </w:r>
      <w:r w:rsidRPr="00F41855">
        <w:t>соответствии с подпунктами 2 – 8 пункта 5.3 Положения;</w:t>
      </w:r>
    </w:p>
    <w:p w:rsidR="00F56ED5" w:rsidRPr="00F41855" w:rsidRDefault="00F56ED5" w:rsidP="007A513A">
      <w:pPr>
        <w:pStyle w:val="Text1"/>
      </w:pPr>
      <w:r w:rsidRPr="00F41855">
        <w:t>7)</w:t>
      </w:r>
      <w:r>
        <w:rPr>
          <w:lang w:val="en-US"/>
        </w:rPr>
        <w:t> </w:t>
      </w:r>
      <w:r w:rsidRPr="00F41855">
        <w:t>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6ED5" w:rsidRPr="00F41855" w:rsidRDefault="00F56ED5" w:rsidP="007A513A">
      <w:pPr>
        <w:pStyle w:val="Text1"/>
      </w:pPr>
      <w:r w:rsidRPr="00F41855">
        <w:t>8)</w:t>
      </w:r>
      <w:r>
        <w:rPr>
          <w:lang w:val="en-US"/>
        </w:rPr>
        <w:t> </w:t>
      </w:r>
      <w:r w:rsidRPr="00F41855">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запроса котировок в электронной форме у субъектов малого и среднего предпринимательства.</w:t>
      </w:r>
    </w:p>
    <w:p w:rsidR="00F56ED5" w:rsidRPr="00F41855" w:rsidRDefault="00F56ED5" w:rsidP="007A513A">
      <w:pPr>
        <w:pStyle w:val="Text1"/>
      </w:pPr>
      <w:r w:rsidRPr="00F41855">
        <w:t>10.8.</w:t>
      </w:r>
      <w:r>
        <w:rPr>
          <w:lang w:val="en-US"/>
        </w:rPr>
        <w:t> </w:t>
      </w:r>
      <w:r w:rsidRPr="00F41855">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F56ED5" w:rsidRPr="00F41855" w:rsidRDefault="00F56ED5" w:rsidP="007A513A">
      <w:pPr>
        <w:pStyle w:val="Text1"/>
      </w:pPr>
      <w:r w:rsidRPr="00F41855">
        <w:t>В случае,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rPr>
          <w:lang w:val="en-US"/>
        </w:rPr>
        <w:t> </w:t>
      </w:r>
      <w:r w:rsidRPr="00F41855">
        <w:t>223-ФЗ.</w:t>
      </w:r>
    </w:p>
    <w:p w:rsidR="00F56ED5" w:rsidRPr="00F41855" w:rsidRDefault="00F56ED5" w:rsidP="007A513A">
      <w:pPr>
        <w:pStyle w:val="Zag1"/>
      </w:pPr>
      <w:r w:rsidRPr="00F41855">
        <w:t>Рассмотрение и оценка заявок на участие в запросе котировок в электронной форме</w:t>
      </w:r>
    </w:p>
    <w:p w:rsidR="00F56ED5" w:rsidRPr="00F41855" w:rsidRDefault="00F56ED5" w:rsidP="007A513A">
      <w:pPr>
        <w:pStyle w:val="Text1"/>
      </w:pPr>
      <w:r w:rsidRPr="00F41855">
        <w:t>10.9.</w:t>
      </w:r>
      <w:r>
        <w:rPr>
          <w:lang w:val="en-US"/>
        </w:rPr>
        <w:t> </w:t>
      </w:r>
      <w:r w:rsidRPr="00F41855">
        <w:t>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rsidR="00F56ED5" w:rsidRPr="00F41855" w:rsidRDefault="00F56ED5" w:rsidP="007A513A">
      <w:pPr>
        <w:pStyle w:val="Text1"/>
      </w:pPr>
      <w:r w:rsidRPr="00F41855">
        <w:t>10.10.</w:t>
      </w:r>
      <w:r>
        <w:rPr>
          <w:lang w:val="en-US"/>
        </w:rPr>
        <w:t> </w:t>
      </w:r>
      <w:r w:rsidRPr="00F41855">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w:t>
      </w:r>
      <w:r w:rsidRPr="007A513A">
        <w:t xml:space="preserve"> </w:t>
      </w:r>
      <w:r w:rsidRPr="00F41855">
        <w:t>несоответствии заявки на участие в запросе котировок в электронной форме и (или) участника закупки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rsidR="00F56ED5" w:rsidRPr="00F41855" w:rsidRDefault="00F56ED5" w:rsidP="00D00822">
      <w:pPr>
        <w:pStyle w:val="Text1"/>
      </w:pPr>
      <w:r w:rsidRPr="00F41855">
        <w:t>10.11.</w:t>
      </w:r>
      <w:r>
        <w:rPr>
          <w:lang w:val="en-US"/>
        </w:rPr>
        <w:t> </w:t>
      </w:r>
      <w:r w:rsidRPr="00F41855">
        <w:t>Заявка на участие в запросе котировок в электронной форме участника закупки отклоняется Комиссией в случае:</w:t>
      </w:r>
    </w:p>
    <w:p w:rsidR="00F56ED5" w:rsidRPr="00F41855" w:rsidRDefault="00F56ED5" w:rsidP="00D00822">
      <w:pPr>
        <w:pStyle w:val="Text1"/>
      </w:pPr>
      <w:r w:rsidRPr="00F41855">
        <w:t>1)</w:t>
      </w:r>
      <w:r>
        <w:rPr>
          <w:lang w:val="en-US"/>
        </w:rPr>
        <w:t> </w:t>
      </w:r>
      <w:r w:rsidRPr="00F41855">
        <w:t>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запроса котировок в электронной форме, наличия в указанных документах, информации и (или) сведениях недостоверной информации на дату окончания срока подачи заявок на участие в запросе котировок в электронной форме;</w:t>
      </w:r>
    </w:p>
    <w:p w:rsidR="00F56ED5" w:rsidRPr="00F41855" w:rsidRDefault="00F56ED5" w:rsidP="00D00822">
      <w:pPr>
        <w:pStyle w:val="Text1"/>
      </w:pPr>
      <w:r w:rsidRPr="00F41855">
        <w:t>2)</w:t>
      </w:r>
      <w:r>
        <w:rPr>
          <w:lang w:val="en-US"/>
        </w:rPr>
        <w:t> </w:t>
      </w:r>
      <w:r w:rsidRPr="00F41855">
        <w:t>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rsidR="00F56ED5" w:rsidRPr="00F41855" w:rsidRDefault="00F56ED5" w:rsidP="00D00822">
      <w:pPr>
        <w:pStyle w:val="Text1"/>
      </w:pPr>
      <w:r w:rsidRPr="00F41855">
        <w:t>3)</w:t>
      </w:r>
      <w:r>
        <w:rPr>
          <w:lang w:val="en-US"/>
        </w:rPr>
        <w:t> </w:t>
      </w:r>
      <w:r w:rsidRPr="00F41855">
        <w:t>содержания в составе заявки на участие в запросе котировок в электронной форме противоречивых сведений.</w:t>
      </w:r>
    </w:p>
    <w:p w:rsidR="00F56ED5" w:rsidRPr="00F41855" w:rsidRDefault="00F56ED5" w:rsidP="00D00822">
      <w:pPr>
        <w:pStyle w:val="Text1"/>
      </w:pPr>
      <w:r w:rsidRPr="00F41855">
        <w:t>10.12.</w:t>
      </w:r>
      <w:r>
        <w:rPr>
          <w:lang w:val="en-US"/>
        </w:rPr>
        <w:t> </w:t>
      </w:r>
      <w:r w:rsidRPr="00F41855">
        <w:t>На основании результатов оценки заявок на участие в запросе котировок в электронной форме Комиссия присваивает каждой заявке на участие в запросе котировок в электронной форме порядковый номер по мере увеличения предложенных в таких заявках цены договора. Заявке на участие в запросе котировок в электронной форме, содержащей наименьшее ценовое предложение (предложение о наиболее низкой цене договора), присваивается первый номер.</w:t>
      </w:r>
    </w:p>
    <w:p w:rsidR="00F56ED5" w:rsidRPr="00F41855" w:rsidRDefault="00F56ED5" w:rsidP="00D00822">
      <w:pPr>
        <w:pStyle w:val="Text1"/>
      </w:pPr>
      <w:r w:rsidRPr="00F41855">
        <w:t>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w:t>
      </w:r>
      <w:r w:rsidRPr="00D00822">
        <w:t xml:space="preserve"> </w:t>
      </w:r>
      <w:r w:rsidRPr="00F41855">
        <w:t>запросе котировок в электронной форме, в которых предложено такое же ценовое предложение.</w:t>
      </w:r>
    </w:p>
    <w:p w:rsidR="00F56ED5" w:rsidRPr="00F41855" w:rsidRDefault="00F56ED5" w:rsidP="00D00822">
      <w:pPr>
        <w:pStyle w:val="Text1"/>
      </w:pPr>
      <w:r w:rsidRPr="00F41855">
        <w:t>10.13.</w:t>
      </w:r>
      <w:r>
        <w:rPr>
          <w:lang w:val="en-US"/>
        </w:rPr>
        <w:t> </w:t>
      </w:r>
      <w:r w:rsidRPr="00F41855">
        <w:t>Результаты рассмотрения и оценки заявок на участие в запросе котировок в электронной форме фиксируются в итоговом протоколе (протоколе 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
    <w:p w:rsidR="00F56ED5" w:rsidRPr="00F41855" w:rsidRDefault="00F56ED5" w:rsidP="00D00822">
      <w:pPr>
        <w:pStyle w:val="Text1"/>
      </w:pPr>
      <w:r w:rsidRPr="00F41855">
        <w:t>Дополнительно к сведениям, установленным частью 14 статьи 3.2 Федерального закона №</w:t>
      </w:r>
      <w:r>
        <w:rPr>
          <w:lang w:val="en-US"/>
        </w:rPr>
        <w:t> </w:t>
      </w:r>
      <w:r w:rsidRPr="00F41855">
        <w:t>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котировок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которых присвоены первый и второй номера.</w:t>
      </w:r>
    </w:p>
    <w:p w:rsidR="00F56ED5" w:rsidRPr="00F41855" w:rsidRDefault="00F56ED5" w:rsidP="00D00822">
      <w:pPr>
        <w:pStyle w:val="Text1"/>
      </w:pPr>
      <w:r w:rsidRPr="00F41855">
        <w:t>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D00822">
      <w:pPr>
        <w:pStyle w:val="Text1"/>
      </w:pPr>
      <w:r w:rsidRPr="00F41855">
        <w:t>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победителем запроса котировок в электронной форме заключается в порядке, установленном в пункте 15.12 Положения.</w:t>
      </w:r>
    </w:p>
    <w:p w:rsidR="00F56ED5" w:rsidRPr="00F41855" w:rsidRDefault="00F56ED5" w:rsidP="00D00822">
      <w:pPr>
        <w:pStyle w:val="Text1"/>
        <w:rPr>
          <w:b/>
        </w:rPr>
      </w:pPr>
      <w:r w:rsidRPr="00F41855">
        <w:t>10.14.</w:t>
      </w:r>
      <w:r>
        <w:rPr>
          <w:lang w:val="en-US"/>
        </w:rPr>
        <w:t> </w:t>
      </w:r>
      <w:r w:rsidRPr="00F41855">
        <w:t>В случае, если по результатам рассмотрения и оценки заявок на участие в</w:t>
      </w:r>
      <w:r w:rsidRPr="00D00822">
        <w:t xml:space="preserve"> </w:t>
      </w:r>
      <w:r w:rsidRPr="00F41855">
        <w:t>запросе котировок в электронной форме Комиссия отклонила все поданные заявки на участие в</w:t>
      </w:r>
      <w:r w:rsidRPr="00D00822">
        <w:t xml:space="preserve"> </w:t>
      </w:r>
      <w:r w:rsidRPr="00F41855">
        <w:t>запросе котировок в электронной форме или только одна такая заявка на участие в</w:t>
      </w:r>
      <w:r w:rsidRPr="00D00822">
        <w:t xml:space="preserve"> </w:t>
      </w:r>
      <w:r w:rsidRPr="00F41855">
        <w:t>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F56ED5" w:rsidRPr="00F41855" w:rsidRDefault="00F56ED5" w:rsidP="00D00822">
      <w:pPr>
        <w:pStyle w:val="Text1"/>
      </w:pPr>
      <w:r w:rsidRPr="00F41855">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14 статьи 3.2 Федерального закона №</w:t>
      </w:r>
      <w:r w:rsidRPr="00D00822">
        <w:t xml:space="preserve"> </w:t>
      </w:r>
      <w:r>
        <w:rPr>
          <w:lang w:val="en-US"/>
        </w:rPr>
        <w:t> </w:t>
      </w:r>
      <w:r w:rsidRPr="00F41855">
        <w:t>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rPr>
          <w:lang w:val="en-US"/>
        </w:rPr>
        <w:t> </w:t>
      </w:r>
      <w:r w:rsidRPr="00F41855">
        <w:t>223-ФЗ.</w:t>
      </w:r>
    </w:p>
    <w:p w:rsidR="00F56ED5" w:rsidRPr="00F41855" w:rsidRDefault="00F56ED5" w:rsidP="00D00822">
      <w:pPr>
        <w:pStyle w:val="Text1"/>
      </w:pPr>
      <w:r w:rsidRPr="00F41855">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w:t>
      </w:r>
      <w:r w:rsidRPr="00D00822">
        <w:t xml:space="preserve"> </w:t>
      </w:r>
      <w:r w:rsidRPr="00F41855">
        <w:t>запросе котировок в электронной форме только одна заявка на участие в</w:t>
      </w:r>
      <w:r w:rsidRPr="00D00822">
        <w:t xml:space="preserve"> </w:t>
      </w:r>
      <w:r w:rsidRPr="00F41855">
        <w:t>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rsidR="00F56ED5" w:rsidRPr="00F41855" w:rsidRDefault="00F56ED5" w:rsidP="00D00822">
      <w:pPr>
        <w:pStyle w:val="Text1"/>
      </w:pPr>
      <w:r w:rsidRPr="00F41855">
        <w:t>Комиссией оформляется итоговый протокол, в котором указываются: сведения, установленные частью 14 статьи 3.2 Федерального закона №</w:t>
      </w:r>
      <w:r>
        <w:rPr>
          <w:lang w:val="en-US"/>
        </w:rPr>
        <w:t> </w:t>
      </w:r>
      <w:r w:rsidRPr="00F41855">
        <w:t>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rPr>
          <w:lang w:val="en-US"/>
        </w:rPr>
        <w:t> </w:t>
      </w:r>
      <w:r w:rsidRPr="00F41855">
        <w:t>223-ФЗ;</w:t>
      </w:r>
    </w:p>
    <w:p w:rsidR="00F56ED5" w:rsidRPr="00F41855" w:rsidRDefault="00F56ED5" w:rsidP="00D00822">
      <w:pPr>
        <w:pStyle w:val="Text1"/>
      </w:pPr>
      <w:r w:rsidRPr="00F41855">
        <w:t>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w:t>
      </w:r>
      <w:r w:rsidRPr="00D00822">
        <w:t xml:space="preserve"> </w:t>
      </w:r>
      <w:r w:rsidRPr="00F41855">
        <w:t>извещению о проведении запроса котировок в электронной форме. Договор с единственным участником запроса котировок в электронной форме заключается в порядке, установленном в пункте 15.13 Положения.</w:t>
      </w:r>
    </w:p>
    <w:p w:rsidR="00F56ED5" w:rsidRPr="00F41855" w:rsidRDefault="00F56ED5" w:rsidP="00D00822">
      <w:pPr>
        <w:pStyle w:val="Text1"/>
      </w:pPr>
      <w:r w:rsidRPr="00F41855">
        <w:t>10.15.</w:t>
      </w:r>
      <w:r>
        <w:rPr>
          <w:lang w:val="en-US"/>
        </w:rPr>
        <w:t> </w:t>
      </w:r>
      <w:r w:rsidRPr="00F41855">
        <w:t>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w:t>
      </w:r>
    </w:p>
    <w:p w:rsidR="00F56ED5" w:rsidRPr="00F41855" w:rsidRDefault="00F56ED5" w:rsidP="00D00822">
      <w:pPr>
        <w:pStyle w:val="Text1"/>
      </w:pPr>
      <w:r w:rsidRPr="00F41855">
        <w:t>Комиссией оформляется итоговый протокол, в котором указываются: сведения, установленные частью 14 статьи 3.2 Федерального закона №</w:t>
      </w:r>
      <w:r>
        <w:rPr>
          <w:lang w:val="en-US"/>
        </w:rPr>
        <w:t> </w:t>
      </w:r>
      <w:r w:rsidRPr="00F41855">
        <w:t>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rPr>
          <w:lang w:val="en-US"/>
        </w:rPr>
        <w:t> </w:t>
      </w:r>
      <w:r w:rsidRPr="00F41855">
        <w:t>223-ФЗ;</w:t>
      </w:r>
    </w:p>
    <w:p w:rsidR="00F56ED5" w:rsidRPr="00F41855" w:rsidRDefault="00F56ED5" w:rsidP="00D00822">
      <w:pPr>
        <w:pStyle w:val="Text1"/>
      </w:pPr>
      <w:r w:rsidRPr="00F41855">
        <w:t>Заказчик в порядке, предусмотренном настоящим Положением, направляет участнику запроса котировок в электронной форме, подавшему единственную 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 электронной форме. Договор с участником запроса котировок в электронной форме, подавшим единственную заявку на участие в запросе котировок в электронной форме, заключается в порядке, установленном в пункте 15.13 Положения.</w:t>
      </w:r>
    </w:p>
    <w:p w:rsidR="00F56ED5" w:rsidRPr="00F41855" w:rsidRDefault="00F56ED5" w:rsidP="00D00822">
      <w:pPr>
        <w:pStyle w:val="Text1"/>
      </w:pPr>
      <w:r w:rsidRPr="00F41855">
        <w:t>10.16.</w:t>
      </w:r>
      <w:r>
        <w:rPr>
          <w:lang w:val="en-US"/>
        </w:rPr>
        <w:t> </w:t>
      </w:r>
      <w:r w:rsidRPr="00F41855">
        <w:t>В случае, если запрос котировок в электронной форме признан несостоявшимся в связи с тем, что на участие в запросе котировок в электронной форме не подано ни одной заявки или Комиссией отклонены все поданные заявки на участие в запросе котировок в электронной форме, Заказчик вправе осуществить повторную конкурентную закупку путем проведения запроса котировок в электронной форме или новую закупку, изменив при этом условия исполнения договора.</w:t>
      </w:r>
    </w:p>
    <w:p w:rsidR="00F56ED5" w:rsidRPr="00F41855" w:rsidRDefault="00F56ED5" w:rsidP="00D00822">
      <w:pPr>
        <w:pStyle w:val="Zag1"/>
      </w:pPr>
      <w:r w:rsidRPr="00F41855">
        <w:rPr>
          <w:lang w:val="en-US"/>
        </w:rPr>
        <w:t>XI</w:t>
      </w:r>
      <w:r w:rsidRPr="00F41855">
        <w:t>.</w:t>
      </w:r>
      <w:r>
        <w:rPr>
          <w:lang w:val="en-US"/>
        </w:rPr>
        <w:t> </w:t>
      </w:r>
      <w:r w:rsidRPr="00F41855">
        <w:t>Проведение запроса предложений в электронной форме</w:t>
      </w:r>
    </w:p>
    <w:p w:rsidR="00F56ED5" w:rsidRPr="00F41855" w:rsidRDefault="00F56ED5" w:rsidP="00D00822">
      <w:pPr>
        <w:pStyle w:val="Text1"/>
      </w:pPr>
      <w:r w:rsidRPr="00F41855">
        <w:t>11.1.</w:t>
      </w:r>
      <w:r>
        <w:rPr>
          <w:lang w:val="en-US"/>
        </w:rPr>
        <w:t> </w:t>
      </w:r>
      <w:r w:rsidRPr="00F41855">
        <w:t>Запрос предложений в электронной форме осуществляется с учетом порядка, установленного статьей 3.2 Федерального закона №</w:t>
      </w:r>
      <w:r>
        <w:rPr>
          <w:lang w:val="en-US"/>
        </w:rPr>
        <w:t> </w:t>
      </w:r>
      <w:r w:rsidRPr="00F41855">
        <w:t>223-ФЗ и в соответствии с требованиями, предусмотренными статьей 3.3 Федерального закона №</w:t>
      </w:r>
      <w:r>
        <w:rPr>
          <w:lang w:val="en-US"/>
        </w:rPr>
        <w:t> </w:t>
      </w:r>
      <w:r w:rsidRPr="00F41855">
        <w:t>223-ФЗ.</w:t>
      </w:r>
    </w:p>
    <w:p w:rsidR="00F56ED5" w:rsidRPr="00F41855" w:rsidRDefault="00F56ED5" w:rsidP="00D00822">
      <w:pPr>
        <w:pStyle w:val="Text1"/>
      </w:pPr>
      <w:r w:rsidRPr="00F41855">
        <w:t>Запрос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в том числе с учетом особенностей, установленных статьей 3.4 Федерального закона №</w:t>
      </w:r>
      <w:r>
        <w:rPr>
          <w:lang w:val="en-US"/>
        </w:rPr>
        <w:t> </w:t>
      </w:r>
      <w:r w:rsidRPr="00F41855">
        <w:t>223-ФЗ.</w:t>
      </w:r>
    </w:p>
    <w:p w:rsidR="00F56ED5" w:rsidRPr="00F41855" w:rsidRDefault="00F56ED5" w:rsidP="00D00822">
      <w:pPr>
        <w:pStyle w:val="Text1"/>
      </w:pPr>
      <w:r w:rsidRPr="00F41855">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6ED5" w:rsidRPr="00F41855" w:rsidRDefault="00F56ED5" w:rsidP="00D00822">
      <w:pPr>
        <w:pStyle w:val="Text1"/>
      </w:pPr>
      <w:r w:rsidRPr="00F41855">
        <w:t>11.2.</w:t>
      </w:r>
      <w:r>
        <w:rPr>
          <w:lang w:val="en-US"/>
        </w:rPr>
        <w:t> </w:t>
      </w:r>
      <w:r w:rsidRPr="00F41855">
        <w:t>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w:t>
      </w:r>
      <w:r>
        <w:rPr>
          <w:lang w:val="en-US"/>
        </w:rPr>
        <w:t> </w:t>
      </w:r>
      <w:r w:rsidRPr="00F41855">
        <w:t>223-ФЗ.</w:t>
      </w:r>
    </w:p>
    <w:p w:rsidR="00F56ED5" w:rsidRPr="00F41855" w:rsidRDefault="00F56ED5" w:rsidP="00D00822">
      <w:pPr>
        <w:pStyle w:val="Text1"/>
      </w:pPr>
      <w:r w:rsidRPr="00F41855">
        <w:t>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F56ED5" w:rsidRPr="00F41855" w:rsidRDefault="00F56ED5" w:rsidP="00D00822">
      <w:pPr>
        <w:pStyle w:val="Text1"/>
      </w:pPr>
      <w:r w:rsidRPr="00F41855">
        <w:t>11.3.</w:t>
      </w:r>
      <w:r>
        <w:rPr>
          <w:lang w:val="en-US"/>
        </w:rPr>
        <w:t> </w:t>
      </w:r>
      <w:r w:rsidRPr="00F41855">
        <w:t>Извещение о проведении запроса предложений в электронной форме и документация о проведении запроса предложений в электронной форме разрабатываются в соответствии с требованиями пункта 6.3 и пункта 6.4 Положения.</w:t>
      </w:r>
    </w:p>
    <w:p w:rsidR="00F56ED5" w:rsidRPr="00F41855" w:rsidRDefault="00F56ED5" w:rsidP="00D00822">
      <w:pPr>
        <w:pStyle w:val="Text1"/>
      </w:pPr>
      <w:r w:rsidRPr="00F41855">
        <w:t>11.4.</w:t>
      </w:r>
      <w:r>
        <w:rPr>
          <w:lang w:val="en-US"/>
        </w:rPr>
        <w:t> </w:t>
      </w:r>
      <w:r w:rsidRPr="00F41855">
        <w:t>Документация о проведении запроса предложений в электронной форме должна быть доступна для</w:t>
      </w:r>
      <w:r w:rsidRPr="00D00822">
        <w:t xml:space="preserve"> </w:t>
      </w:r>
      <w:r w:rsidRPr="00F41855">
        <w:t>ознакомления в единой информационной системе без взимания платы.</w:t>
      </w:r>
    </w:p>
    <w:p w:rsidR="00F56ED5" w:rsidRPr="00F41855" w:rsidRDefault="00F56ED5" w:rsidP="00D00822">
      <w:pPr>
        <w:pStyle w:val="Zag1"/>
      </w:pPr>
      <w:r w:rsidRPr="00F41855">
        <w:t>Порядок подачи заявок на участие в запросе предложений в электронной форме</w:t>
      </w:r>
    </w:p>
    <w:p w:rsidR="00F56ED5" w:rsidRPr="00F41855" w:rsidRDefault="00F56ED5" w:rsidP="005878B1">
      <w:pPr>
        <w:pStyle w:val="Text1"/>
      </w:pPr>
      <w:r w:rsidRPr="00F41855">
        <w:t>11.5.</w:t>
      </w:r>
      <w:r>
        <w:rPr>
          <w:lang w:val="en-US"/>
        </w:rPr>
        <w:t> </w:t>
      </w:r>
      <w:r w:rsidRPr="00F41855">
        <w:t>Подача заявок на участие в запросе предложений в электронной форме осуществляется с учетом требований статьи 3.3 Федерального закона №</w:t>
      </w:r>
      <w:r>
        <w:rPr>
          <w:lang w:val="en-US"/>
        </w:rPr>
        <w:t> </w:t>
      </w:r>
      <w:r w:rsidRPr="00F41855">
        <w:t>223-ФЗ.</w:t>
      </w:r>
    </w:p>
    <w:p w:rsidR="00F56ED5" w:rsidRPr="00F41855" w:rsidRDefault="00F56ED5" w:rsidP="005878B1">
      <w:pPr>
        <w:pStyle w:val="Text1"/>
      </w:pPr>
      <w:r w:rsidRPr="00F41855">
        <w:t>11.6.</w:t>
      </w:r>
      <w:r>
        <w:rPr>
          <w:lang w:val="en-US"/>
        </w:rPr>
        <w:t> </w:t>
      </w:r>
      <w:r w:rsidRPr="00F41855">
        <w:t>Заявка на участие в запросе предложений в электронной форме состоит из двух частей и ценового предложения.</w:t>
      </w:r>
    </w:p>
    <w:p w:rsidR="00F56ED5" w:rsidRPr="00F41855" w:rsidRDefault="00F56ED5" w:rsidP="005878B1">
      <w:pPr>
        <w:pStyle w:val="Text1"/>
      </w:pPr>
      <w:r w:rsidRPr="00F41855">
        <w:t>11.7.</w:t>
      </w:r>
      <w:r>
        <w:rPr>
          <w:lang w:val="en-US"/>
        </w:rPr>
        <w:t> </w:t>
      </w:r>
      <w:r w:rsidRPr="00F41855">
        <w:t>В порядке, предусмотренном регламентом работы электронной площадки, первая и вторая часть заявки на участие в запросе предложений в электронной форме могут направляться Заказчику одновременно. В случае содержания в первой или во второй части заявки на участие в запросе предложений в электронной форме сведений о ценовом предложении, такое ценовое предложение не рассматривается и не оценивается.</w:t>
      </w:r>
    </w:p>
    <w:p w:rsidR="00F56ED5" w:rsidRPr="00F41855" w:rsidRDefault="00F56ED5" w:rsidP="005878B1">
      <w:pPr>
        <w:pStyle w:val="Text1"/>
      </w:pPr>
      <w:r w:rsidRPr="00F41855">
        <w:t>11.8.</w:t>
      </w:r>
      <w:r>
        <w:rPr>
          <w:lang w:val="en-US"/>
        </w:rPr>
        <w:t> </w:t>
      </w:r>
      <w:r w:rsidRPr="00F41855">
        <w:t>Первая часть заявки на участие в запросе предложений в электронной форме должна содержать:</w:t>
      </w:r>
    </w:p>
    <w:p w:rsidR="00F56ED5" w:rsidRPr="00F41855" w:rsidRDefault="00F56ED5" w:rsidP="005878B1">
      <w:pPr>
        <w:pStyle w:val="Text1"/>
      </w:pPr>
      <w:r w:rsidRPr="00F41855">
        <w:t>1)</w:t>
      </w:r>
      <w:r>
        <w:rPr>
          <w:lang w:val="en-US"/>
        </w:rPr>
        <w:t> </w:t>
      </w:r>
      <w:r w:rsidRPr="00F41855">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rsidR="00F56ED5" w:rsidRPr="00F41855" w:rsidRDefault="00F56ED5" w:rsidP="005878B1">
      <w:pPr>
        <w:pStyle w:val="Text1"/>
      </w:pPr>
      <w:r w:rsidRPr="00F41855">
        <w:t>2)</w:t>
      </w:r>
      <w:r>
        <w:rPr>
          <w:lang w:val="en-US"/>
        </w:rPr>
        <w:t> </w:t>
      </w:r>
      <w:r w:rsidRPr="00F41855">
        <w:t>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F56ED5" w:rsidRPr="00F41855" w:rsidRDefault="00F56ED5" w:rsidP="005878B1">
      <w:pPr>
        <w:pStyle w:val="Text1"/>
      </w:pPr>
      <w:r w:rsidRPr="00F41855">
        <w:t>3)</w:t>
      </w:r>
      <w:r>
        <w:rPr>
          <w:lang w:val="en-US"/>
        </w:rPr>
        <w:t> </w:t>
      </w:r>
      <w:r w:rsidRPr="00F41855">
        <w:t>при осуществлении закупки товара, в том числе поставляемого Заказчику при выполнении закупаемых работ, оказании закупаемых услуг:</w:t>
      </w:r>
    </w:p>
    <w:p w:rsidR="00F56ED5" w:rsidRPr="00F41855" w:rsidRDefault="00F56ED5" w:rsidP="005878B1">
      <w:pPr>
        <w:pStyle w:val="Text1"/>
      </w:pPr>
      <w:r w:rsidRPr="00F41855">
        <w:t>а)</w:t>
      </w:r>
      <w:r>
        <w:rPr>
          <w:lang w:val="en-US"/>
        </w:rPr>
        <w:t> </w:t>
      </w:r>
      <w:r w:rsidRPr="00F41855">
        <w:t>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F56ED5" w:rsidRPr="00F41855" w:rsidRDefault="00F56ED5" w:rsidP="005878B1">
      <w:pPr>
        <w:pStyle w:val="Text1"/>
      </w:pPr>
      <w:r w:rsidRPr="00F41855">
        <w:t>б)</w:t>
      </w:r>
      <w:r>
        <w:rPr>
          <w:lang w:val="en-US"/>
        </w:rPr>
        <w:t> </w:t>
      </w:r>
      <w:r w:rsidRPr="00F41855">
        <w:t>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F56ED5" w:rsidRPr="00F41855" w:rsidRDefault="00F56ED5" w:rsidP="005878B1">
      <w:pPr>
        <w:pStyle w:val="Text1"/>
      </w:pPr>
      <w:r w:rsidRPr="00F41855">
        <w:t>11.9.</w:t>
      </w:r>
      <w:r>
        <w:rPr>
          <w:lang w:val="en-US"/>
        </w:rPr>
        <w:t> </w:t>
      </w:r>
      <w:r w:rsidRPr="00F41855">
        <w:t>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rsidR="00F56ED5" w:rsidRPr="00F41855" w:rsidRDefault="00F56ED5" w:rsidP="005878B1">
      <w:pPr>
        <w:pStyle w:val="Text1"/>
      </w:pPr>
      <w:r w:rsidRPr="00F41855">
        <w:t>1)</w:t>
      </w:r>
      <w:r>
        <w:rPr>
          <w:lang w:val="en-US"/>
        </w:rPr>
        <w:t> </w:t>
      </w:r>
      <w:r w:rsidRPr="00F41855">
        <w:t>наименование, фирменное наименование (при наличии), место нахождения (для</w:t>
      </w:r>
      <w:r w:rsidRPr="005878B1">
        <w:t xml:space="preserve"> </w:t>
      </w:r>
      <w:r w:rsidRPr="00F41855">
        <w:t>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5878B1">
        <w:t xml:space="preserve"> </w:t>
      </w:r>
      <w:r w:rsidRPr="00F41855">
        <w:t>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w:t>
      </w:r>
      <w:r w:rsidRPr="005878B1">
        <w:t xml:space="preserve"> </w:t>
      </w:r>
      <w:r w:rsidRPr="00F41855">
        <w:t>юридического лица);</w:t>
      </w:r>
    </w:p>
    <w:p w:rsidR="00F56ED5" w:rsidRPr="00F41855" w:rsidRDefault="00F56ED5" w:rsidP="005878B1">
      <w:pPr>
        <w:pStyle w:val="Text1"/>
      </w:pPr>
      <w:r w:rsidRPr="00F41855">
        <w:t>2)</w:t>
      </w:r>
      <w:r>
        <w:t> </w:t>
      </w:r>
      <w:r w:rsidRPr="00F41855">
        <w:t>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электронной форме в соответствии с подпунктом 1 пункта 5.3 Положения, или копии таких документов;</w:t>
      </w:r>
    </w:p>
    <w:p w:rsidR="00F56ED5" w:rsidRPr="00F41855" w:rsidRDefault="00F56ED5" w:rsidP="005878B1">
      <w:pPr>
        <w:pStyle w:val="Text1"/>
      </w:pPr>
      <w:r w:rsidRPr="00F41855">
        <w:t>3)</w:t>
      </w:r>
      <w:r>
        <w:t> </w:t>
      </w:r>
      <w:r w:rsidRPr="00F41855">
        <w:t>декларация о соответствии участника закупки требованиям, установленным в</w:t>
      </w:r>
      <w:r>
        <w:t xml:space="preserve"> </w:t>
      </w:r>
      <w:r w:rsidRPr="00F41855">
        <w:t>соответствии с подпунктами 2 – 8 пункта 5.3 Положения;</w:t>
      </w:r>
    </w:p>
    <w:p w:rsidR="00F56ED5" w:rsidRPr="00F41855" w:rsidRDefault="00F56ED5" w:rsidP="005878B1">
      <w:pPr>
        <w:pStyle w:val="Text1"/>
      </w:pPr>
      <w:r w:rsidRPr="00F41855">
        <w:t>4)</w:t>
      </w:r>
      <w:r>
        <w:t> </w:t>
      </w:r>
      <w:r w:rsidRPr="00F41855">
        <w:t>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6ED5" w:rsidRPr="00F41855" w:rsidRDefault="00F56ED5" w:rsidP="005878B1">
      <w:pPr>
        <w:pStyle w:val="Text1"/>
      </w:pPr>
      <w:r w:rsidRPr="00F41855">
        <w:t>5)</w:t>
      </w:r>
      <w:r>
        <w:t> </w:t>
      </w:r>
      <w:r w:rsidRPr="00F41855">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запроса предложений в электронной форме у субъектов малого и среднего предпринимательства;</w:t>
      </w:r>
    </w:p>
    <w:p w:rsidR="00F56ED5" w:rsidRPr="00F41855" w:rsidRDefault="00F56ED5" w:rsidP="005878B1">
      <w:pPr>
        <w:pStyle w:val="Text1"/>
      </w:pPr>
      <w:r w:rsidRPr="00F41855">
        <w:t>6)</w:t>
      </w:r>
      <w:r>
        <w:t> </w:t>
      </w:r>
      <w:r w:rsidRPr="00F41855">
        <w:t>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w:t>
      </w:r>
      <w:r>
        <w:t xml:space="preserve"> </w:t>
      </w:r>
      <w:r w:rsidRPr="00F41855">
        <w:t>признания заявки не соответствующей требованиям документации о проведении запроса предложений в электронной форме;</w:t>
      </w:r>
    </w:p>
    <w:p w:rsidR="00F56ED5" w:rsidRPr="00F41855" w:rsidRDefault="00F56ED5" w:rsidP="005878B1">
      <w:pPr>
        <w:pStyle w:val="Text1"/>
      </w:pPr>
      <w:r w:rsidRPr="00F41855">
        <w:t>7)</w:t>
      </w:r>
      <w:r>
        <w:rPr>
          <w:lang w:val="en-US"/>
        </w:rPr>
        <w:t> </w:t>
      </w:r>
      <w:r w:rsidRPr="00F41855">
        <w:t>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w:t>
      </w:r>
      <w:r w:rsidRPr="005878B1">
        <w:t xml:space="preserve"> </w:t>
      </w:r>
      <w:r w:rsidRPr="00F41855">
        <w:t>признания заявки на участие в запросе предложений в электронной форме не соответствующей требованиям документации о проведении запроса предложений в электронной форме.</w:t>
      </w:r>
    </w:p>
    <w:p w:rsidR="00F56ED5" w:rsidRPr="00F41855" w:rsidRDefault="00F56ED5" w:rsidP="005878B1">
      <w:pPr>
        <w:pStyle w:val="Text1"/>
      </w:pPr>
      <w:r w:rsidRPr="00F41855">
        <w:t>11.10.</w:t>
      </w:r>
      <w:r>
        <w:rPr>
          <w:lang w:val="en-US"/>
        </w:rPr>
        <w:t> </w:t>
      </w:r>
      <w:r w:rsidRPr="00F41855">
        <w:t>Присвоение порядкового (идентификационного) номера заявкам на 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F56ED5" w:rsidRPr="00F41855" w:rsidRDefault="00F56ED5" w:rsidP="005878B1">
      <w:pPr>
        <w:pStyle w:val="Text1"/>
      </w:pPr>
      <w:r w:rsidRPr="00F41855">
        <w:t>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F56ED5" w:rsidRPr="00F41855" w:rsidRDefault="00F56ED5" w:rsidP="005878B1">
      <w:pPr>
        <w:pStyle w:val="Text1"/>
      </w:pPr>
      <w:r w:rsidRPr="00F41855">
        <w:t>11.11.</w:t>
      </w:r>
      <w:r>
        <w:rPr>
          <w:lang w:val="en-US"/>
        </w:rPr>
        <w:t> </w:t>
      </w:r>
      <w:r w:rsidRPr="00F41855">
        <w:t>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F56ED5" w:rsidRPr="00F41855" w:rsidRDefault="00F56ED5" w:rsidP="005878B1">
      <w:pPr>
        <w:pStyle w:val="Text1"/>
      </w:pPr>
      <w:r w:rsidRPr="00F41855">
        <w:t>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w:t>
      </w:r>
      <w:r>
        <w:rPr>
          <w:lang w:val="en-US"/>
        </w:rPr>
        <w:t> </w:t>
      </w:r>
      <w:r w:rsidRPr="00F41855">
        <w:t>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rPr>
          <w:lang w:val="en-US"/>
        </w:rPr>
        <w:t> </w:t>
      </w:r>
      <w:r w:rsidRPr="00F41855">
        <w:t>223-ФЗ.</w:t>
      </w:r>
    </w:p>
    <w:p w:rsidR="00F56ED5" w:rsidRPr="00F41855" w:rsidRDefault="00F56ED5" w:rsidP="005878B1">
      <w:pPr>
        <w:pStyle w:val="Text1"/>
      </w:pPr>
      <w:r w:rsidRPr="00F41855">
        <w:t>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w:t>
      </w:r>
    </w:p>
    <w:p w:rsidR="00F56ED5" w:rsidRPr="00F41855" w:rsidRDefault="00F56ED5" w:rsidP="005878B1">
      <w:pPr>
        <w:pStyle w:val="Text1"/>
      </w:pPr>
      <w:r w:rsidRPr="00F41855">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rsidR="00F56ED5" w:rsidRPr="00F41855" w:rsidRDefault="00F56ED5" w:rsidP="005878B1">
      <w:pPr>
        <w:pStyle w:val="Text1"/>
      </w:pPr>
      <w:r w:rsidRPr="00F41855">
        <w:t>в порядке, предусмотренном регламентом работы электронной площадки, участник запроса 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rsidR="00F56ED5" w:rsidRPr="00F41855" w:rsidRDefault="00F56ED5" w:rsidP="005878B1">
      <w:pPr>
        <w:pStyle w:val="Text1"/>
      </w:pPr>
      <w:r w:rsidRPr="00F41855">
        <w:t>Комиссия в течение трех рабочих дней с даты получения единственной заявки на участие в запросе предложений в электронной форме рассматривает данную заявку, в том числе, содержащиеся в ней информацию, документы и (или) сведения, предусмотренные пунктами 11.8 и 11.9 Положения,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 заявки на участие в запросе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w:t>
      </w:r>
      <w:r>
        <w:t xml:space="preserve"> </w:t>
      </w:r>
      <w:r w:rsidRPr="00F41855">
        <w:t>3.2</w:t>
      </w:r>
      <w:r>
        <w:t xml:space="preserve"> </w:t>
      </w:r>
      <w:r w:rsidRPr="00F41855">
        <w:t>Федерального закона №</w:t>
      </w:r>
      <w:r>
        <w:rPr>
          <w:lang w:val="en-US"/>
        </w:rPr>
        <w:t> </w:t>
      </w:r>
      <w:r w:rsidRPr="00F41855">
        <w:t>223-ФЗ, итоговый протокол (протокол рассмотрения единственной заявки 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5878B1">
      <w:pPr>
        <w:pStyle w:val="Text1"/>
      </w:pPr>
      <w:r w:rsidRPr="00F41855">
        <w:t>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в порядке, установленном в пункте 15.13 Положения.</w:t>
      </w:r>
    </w:p>
    <w:p w:rsidR="00F56ED5" w:rsidRPr="00F41855" w:rsidRDefault="00F56ED5" w:rsidP="005878B1">
      <w:pPr>
        <w:pStyle w:val="Zag1"/>
      </w:pPr>
      <w:r w:rsidRPr="00F41855">
        <w:t>Порядок рассмотрения и оценки первых частей заявок на участие</w:t>
      </w:r>
      <w:r>
        <w:t xml:space="preserve"> </w:t>
      </w:r>
      <w:r w:rsidRPr="00F41855">
        <w:t>в запросе предложений в электронной форме</w:t>
      </w:r>
    </w:p>
    <w:p w:rsidR="00F56ED5" w:rsidRPr="00F41855" w:rsidRDefault="00F56ED5" w:rsidP="005878B1">
      <w:pPr>
        <w:pStyle w:val="Text1"/>
      </w:pPr>
      <w:r w:rsidRPr="00F41855">
        <w:t>11.12.</w:t>
      </w:r>
      <w:r>
        <w:t> </w:t>
      </w:r>
      <w:r w:rsidRPr="00F41855">
        <w:t>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rsidR="00F56ED5" w:rsidRPr="00F41855" w:rsidRDefault="00F56ED5" w:rsidP="005878B1">
      <w:pPr>
        <w:pStyle w:val="Text1"/>
      </w:pPr>
      <w:r w:rsidRPr="00F41855">
        <w:t>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участие в</w:t>
      </w:r>
      <w:r>
        <w:t xml:space="preserve"> </w:t>
      </w:r>
      <w:r w:rsidRPr="00F41855">
        <w:t>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в</w:t>
      </w:r>
      <w:r>
        <w:t xml:space="preserve"> </w:t>
      </w:r>
      <w:r w:rsidRPr="00F41855">
        <w:t>порядке и по основаниям, которые предусмотрены пунктом 11.13 Положения.</w:t>
      </w:r>
    </w:p>
    <w:p w:rsidR="00F56ED5" w:rsidRPr="00F41855" w:rsidRDefault="00F56ED5" w:rsidP="005878B1">
      <w:pPr>
        <w:pStyle w:val="Text1"/>
      </w:pPr>
      <w:r w:rsidRPr="00F41855">
        <w:t>11.13.</w:t>
      </w:r>
      <w:r>
        <w:t> </w:t>
      </w:r>
      <w:r w:rsidRPr="00F41855">
        <w:t>Участник закупки не допускается к участию в запросе предложений в электронной форме в случае:</w:t>
      </w:r>
    </w:p>
    <w:p w:rsidR="00F56ED5" w:rsidRPr="00F41855" w:rsidRDefault="00F56ED5" w:rsidP="005878B1">
      <w:pPr>
        <w:pStyle w:val="Text1"/>
      </w:pPr>
      <w:r w:rsidRPr="00F41855">
        <w:t>1)</w:t>
      </w:r>
      <w:r>
        <w:t> </w:t>
      </w:r>
      <w:r w:rsidRPr="00F41855">
        <w:t>непредставления документов и информации, предусмотренных подпунктами 1, 3 пункта 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rsidR="00F56ED5" w:rsidRPr="00F41855" w:rsidRDefault="00F56ED5" w:rsidP="005878B1">
      <w:pPr>
        <w:pStyle w:val="Text1"/>
      </w:pPr>
      <w:r w:rsidRPr="00F41855">
        <w:t>2)</w:t>
      </w:r>
      <w:r>
        <w:t> </w:t>
      </w:r>
      <w:r w:rsidRPr="00F41855">
        <w:t>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rsidR="00F56ED5" w:rsidRPr="00F41855" w:rsidRDefault="00F56ED5" w:rsidP="005878B1">
      <w:pPr>
        <w:pStyle w:val="Text1"/>
      </w:pPr>
      <w:r w:rsidRPr="00F41855">
        <w:t>11.14.</w:t>
      </w:r>
      <w:r>
        <w:t> </w:t>
      </w:r>
      <w:r w:rsidRPr="00F41855">
        <w:t>Комиссия осуществляет оценку первых частей заявок на участие в</w:t>
      </w:r>
      <w:r>
        <w:t xml:space="preserve"> </w:t>
      </w:r>
      <w:r w:rsidRPr="00F41855">
        <w:t>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11.17 Положения.</w:t>
      </w:r>
    </w:p>
    <w:p w:rsidR="00F56ED5" w:rsidRPr="00F41855" w:rsidRDefault="00F56ED5" w:rsidP="00A752CF">
      <w:pPr>
        <w:pStyle w:val="Text1"/>
      </w:pPr>
      <w:r w:rsidRPr="00F41855">
        <w:t>11.15.</w:t>
      </w:r>
      <w:r>
        <w:t> </w:t>
      </w:r>
      <w:r w:rsidRPr="00F41855">
        <w:t>По результатам рассмотрения и оценки первых частей заявок на участие в</w:t>
      </w:r>
      <w:r>
        <w:t xml:space="preserve"> </w:t>
      </w:r>
      <w:r w:rsidRPr="00F41855">
        <w:t>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w:t>
      </w:r>
    </w:p>
    <w:p w:rsidR="00F56ED5" w:rsidRPr="00F41855" w:rsidRDefault="00F56ED5" w:rsidP="00A752CF">
      <w:pPr>
        <w:pStyle w:val="Text1"/>
      </w:pPr>
      <w:r w:rsidRPr="00F41855">
        <w:t>Дополнительно к сведениям, установленным частью 13 статьи 3.2 Федерального закона №</w:t>
      </w:r>
      <w:r>
        <w:t> </w:t>
      </w:r>
      <w:r w:rsidRPr="00F41855">
        <w:t>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w:t>
      </w:r>
      <w:r>
        <w:t xml:space="preserve"> </w:t>
      </w:r>
      <w:r w:rsidRPr="00F41855">
        <w:t>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об отказе в допуске к участию в запросе предложений в электронной форме; 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 электронной форме.</w:t>
      </w:r>
    </w:p>
    <w:p w:rsidR="00F56ED5" w:rsidRPr="00F41855" w:rsidRDefault="00F56ED5" w:rsidP="00A752CF">
      <w:pPr>
        <w:pStyle w:val="Text1"/>
      </w:pPr>
      <w:r w:rsidRPr="00F41855">
        <w:t>11.16.</w:t>
      </w:r>
      <w:r>
        <w:t> </w:t>
      </w:r>
      <w:r w:rsidRPr="00F41855">
        <w:t>Протокол, составляемый в ходе осуществления запроса предложений в электронной форме (протокол рассмотрения и оценки первых частей заявок на участие в</w:t>
      </w:r>
      <w:r>
        <w:t xml:space="preserve"> </w:t>
      </w:r>
      <w:r w:rsidRPr="00F41855">
        <w:t>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A752CF">
      <w:pPr>
        <w:pStyle w:val="Text1"/>
      </w:pPr>
      <w:r w:rsidRPr="00F41855">
        <w:t>11.17.</w:t>
      </w:r>
      <w:r>
        <w:t> </w:t>
      </w:r>
      <w:r w:rsidRPr="00F41855">
        <w:t>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 запрос предложений в электронной форме признается несостоявшимся.</w:t>
      </w:r>
    </w:p>
    <w:p w:rsidR="00F56ED5" w:rsidRPr="00F41855" w:rsidRDefault="00F56ED5" w:rsidP="00A752CF">
      <w:pPr>
        <w:pStyle w:val="Text1"/>
      </w:pPr>
      <w:r w:rsidRPr="00F41855">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w:t>
      </w:r>
      <w:r>
        <w:t> </w:t>
      </w:r>
      <w:r w:rsidRPr="00F41855">
        <w:t>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t> </w:t>
      </w:r>
      <w:r w:rsidRPr="00F41855">
        <w:t>223-ФЗ.</w:t>
      </w:r>
    </w:p>
    <w:p w:rsidR="00F56ED5" w:rsidRPr="00F41855" w:rsidRDefault="00F56ED5" w:rsidP="002D4C54">
      <w:pPr>
        <w:pStyle w:val="Text1"/>
      </w:pPr>
      <w:r w:rsidRPr="00F41855">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w:t>
      </w:r>
    </w:p>
    <w:p w:rsidR="00F56ED5" w:rsidRPr="002D4C54" w:rsidRDefault="00F56ED5" w:rsidP="002D4C54">
      <w:pPr>
        <w:pStyle w:val="Text1"/>
      </w:pPr>
      <w:r w:rsidRPr="002D4C54">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rsidR="00F56ED5" w:rsidRPr="002D4C54" w:rsidRDefault="00F56ED5" w:rsidP="002D4C54">
      <w:pPr>
        <w:pStyle w:val="Text1"/>
      </w:pPr>
      <w:r w:rsidRPr="002D4C54">
        <w:t>в порядке, предусмотренном регламентом работы электронной площадки, единственный участник запроса предложений в электронной форме уведомляется о признании запроса предложений в электронной форме несостоявшимся;</w:t>
      </w:r>
    </w:p>
    <w:p w:rsidR="00F56ED5" w:rsidRPr="002D4C54" w:rsidRDefault="00F56ED5" w:rsidP="002D4C54">
      <w:pPr>
        <w:pStyle w:val="Text1"/>
      </w:pPr>
      <w:r w:rsidRPr="002D4C54">
        <w:t>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пунктом 11.9 Положения, на предмет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заявки единственного участника запроса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 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заявки единственного участника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2D4C54">
      <w:pPr>
        <w:pStyle w:val="Text1"/>
      </w:pPr>
      <w:r w:rsidRPr="00F41855">
        <w:t>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в порядке, установленном в пункте 15.13 Положения.</w:t>
      </w:r>
    </w:p>
    <w:p w:rsidR="00F56ED5" w:rsidRPr="00F41855" w:rsidRDefault="00F56ED5" w:rsidP="00AB740E">
      <w:pPr>
        <w:pStyle w:val="Zag1"/>
      </w:pPr>
      <w:r w:rsidRPr="00F41855">
        <w:t>Порядок рассмотрения и оценки ценовых предложений вторых частей заявок на участие в запросе предложений в электронной форме</w:t>
      </w:r>
    </w:p>
    <w:p w:rsidR="00F56ED5" w:rsidRPr="00F41855" w:rsidRDefault="00F56ED5" w:rsidP="00AB740E">
      <w:pPr>
        <w:pStyle w:val="Text1"/>
      </w:pPr>
      <w:r w:rsidRPr="00F41855">
        <w:t>11.18</w:t>
      </w:r>
      <w:r>
        <w:rPr>
          <w:lang w:val="en-US"/>
        </w:rPr>
        <w:t> </w:t>
      </w:r>
      <w:r w:rsidRPr="00F41855">
        <w:t>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предусмотренном регламентом работы электронной площадки. Срок рассмотрения и оценки ценовых предложений, вторых частей заявок на участие в</w:t>
      </w:r>
      <w:r w:rsidRPr="00AB740E">
        <w:t xml:space="preserve"> </w:t>
      </w:r>
      <w:r w:rsidRPr="00F41855">
        <w:t>запросе предложений в электронной форме не может превышать три рабочих дня.</w:t>
      </w:r>
    </w:p>
    <w:p w:rsidR="00F56ED5" w:rsidRPr="00F41855" w:rsidRDefault="00F56ED5" w:rsidP="00AB740E">
      <w:pPr>
        <w:pStyle w:val="Text1"/>
      </w:pPr>
      <w:r w:rsidRPr="00F41855">
        <w:t>Комиссией на основании результатов рассмотрения ценовых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
    <w:p w:rsidR="00F56ED5" w:rsidRPr="00F41855" w:rsidRDefault="00F56ED5" w:rsidP="00AB740E">
      <w:pPr>
        <w:pStyle w:val="Text1"/>
      </w:pPr>
      <w:r w:rsidRPr="00F41855">
        <w:t>11.19.</w:t>
      </w:r>
      <w:r>
        <w:rPr>
          <w:lang w:val="en-US"/>
        </w:rPr>
        <w:t> </w:t>
      </w:r>
      <w:r w:rsidRPr="00F41855">
        <w:t>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rsidR="00F56ED5" w:rsidRPr="00F41855" w:rsidRDefault="00F56ED5" w:rsidP="00AB740E">
      <w:pPr>
        <w:pStyle w:val="Text1"/>
      </w:pPr>
      <w:r w:rsidRPr="00F41855">
        <w:t>1)</w:t>
      </w:r>
      <w:r>
        <w:rPr>
          <w:lang w:val="en-US"/>
        </w:rPr>
        <w:t> </w:t>
      </w:r>
      <w:r w:rsidRPr="00F41855">
        <w:t>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rsidR="00F56ED5" w:rsidRPr="00F41855" w:rsidRDefault="00F56ED5" w:rsidP="00AB740E">
      <w:pPr>
        <w:pStyle w:val="Text1"/>
      </w:pPr>
      <w:r w:rsidRPr="00F41855">
        <w:t>2)</w:t>
      </w:r>
      <w:r>
        <w:rPr>
          <w:lang w:val="en-US"/>
        </w:rPr>
        <w:t> </w:t>
      </w:r>
      <w:r w:rsidRPr="00F41855">
        <w:t>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форме;</w:t>
      </w:r>
    </w:p>
    <w:p w:rsidR="00F56ED5" w:rsidRPr="00F41855" w:rsidRDefault="00F56ED5" w:rsidP="00AB740E">
      <w:pPr>
        <w:pStyle w:val="Text1"/>
      </w:pPr>
      <w:r w:rsidRPr="00F41855">
        <w:t>3)</w:t>
      </w:r>
      <w:r>
        <w:rPr>
          <w:lang w:val="en-US"/>
        </w:rPr>
        <w:t> </w:t>
      </w:r>
      <w:r w:rsidRPr="00F41855">
        <w:t>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w:t>
      </w:r>
      <w:r w:rsidRPr="00AB740E">
        <w:t xml:space="preserve"> </w:t>
      </w:r>
      <w:r w:rsidRPr="00F41855">
        <w:t>наличии таких требований) и пунктом 5.3 Положения.</w:t>
      </w:r>
    </w:p>
    <w:p w:rsidR="00F56ED5" w:rsidRPr="00F41855" w:rsidRDefault="00F56ED5" w:rsidP="00AB740E">
      <w:pPr>
        <w:pStyle w:val="Text1"/>
      </w:pPr>
      <w:r w:rsidRPr="00F41855">
        <w:t>11.20.</w:t>
      </w:r>
      <w:r>
        <w:rPr>
          <w:lang w:val="en-US"/>
        </w:rPr>
        <w:t> </w:t>
      </w:r>
      <w:r w:rsidRPr="00F41855">
        <w:t>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rsidR="00F56ED5" w:rsidRPr="00F41855" w:rsidRDefault="00F56ED5" w:rsidP="00AB740E">
      <w:pPr>
        <w:pStyle w:val="Text1"/>
      </w:pPr>
      <w:r w:rsidRPr="00F41855">
        <w:t>11.21.</w:t>
      </w:r>
      <w:r>
        <w:rPr>
          <w:lang w:val="en-US"/>
        </w:rPr>
        <w:t> </w:t>
      </w:r>
      <w:r w:rsidRPr="00F41855">
        <w:t>Комиссия осуществляет оценку ценовых предложений, вторых частей заявок на участие в</w:t>
      </w:r>
      <w:r w:rsidRPr="00AB740E">
        <w:t xml:space="preserve"> </w:t>
      </w:r>
      <w:r w:rsidRPr="00F41855">
        <w:t>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w:t>
      </w:r>
      <w:r w:rsidRPr="00AB740E">
        <w:t xml:space="preserve"> </w:t>
      </w:r>
      <w:r w:rsidRPr="00F41855">
        <w:t>случае признания запроса предложений в электронной форме несостоявшимся в соответствии с</w:t>
      </w:r>
      <w:r w:rsidRPr="00AB740E">
        <w:t xml:space="preserve"> </w:t>
      </w:r>
      <w:r w:rsidRPr="00F41855">
        <w:t>пунктом</w:t>
      </w:r>
      <w:r w:rsidRPr="00AB740E">
        <w:t xml:space="preserve"> </w:t>
      </w:r>
      <w:r w:rsidRPr="00F41855">
        <w:t>11.23</w:t>
      </w:r>
      <w:r w:rsidRPr="00AB740E">
        <w:t xml:space="preserve"> </w:t>
      </w:r>
      <w:r w:rsidRPr="00F41855">
        <w:t>Положения.</w:t>
      </w:r>
    </w:p>
    <w:p w:rsidR="00F56ED5" w:rsidRPr="00F41855" w:rsidRDefault="00F56ED5" w:rsidP="00AB740E">
      <w:pPr>
        <w:pStyle w:val="Text1"/>
      </w:pPr>
      <w:r w:rsidRPr="00F41855">
        <w:t>11.22.</w:t>
      </w:r>
      <w:r>
        <w:rPr>
          <w:lang w:val="en-US"/>
        </w:rPr>
        <w:t> </w:t>
      </w:r>
      <w:r w:rsidRPr="00F41855">
        <w:t>Результаты рассмотрения и оценки ценовых предложений, вторых частей заявок на участие в</w:t>
      </w:r>
      <w:r w:rsidRPr="00AB740E">
        <w:t xml:space="preserve"> </w:t>
      </w:r>
      <w:r w:rsidRPr="00F41855">
        <w:t>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rsidR="00F56ED5" w:rsidRPr="00F41855" w:rsidRDefault="00F56ED5" w:rsidP="00AB740E">
      <w:pPr>
        <w:pStyle w:val="Text1"/>
      </w:pPr>
      <w:r w:rsidRPr="00F41855">
        <w:t>11.23.</w:t>
      </w:r>
      <w:r>
        <w:rPr>
          <w:lang w:val="en-US"/>
        </w:rPr>
        <w:t> </w:t>
      </w:r>
      <w:r w:rsidRPr="00F41855">
        <w:t>В случае, если по результатам рассмотрения ценовых предложений, 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документацией о проведении запроса предложений в электронной форме, запрос предложений в 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несостоявшимся.</w:t>
      </w:r>
    </w:p>
    <w:p w:rsidR="00F56ED5" w:rsidRPr="00F41855" w:rsidRDefault="00F56ED5" w:rsidP="00AB740E">
      <w:pPr>
        <w:pStyle w:val="Text1"/>
      </w:pPr>
      <w:r w:rsidRPr="00F41855">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запросе предложений в электронной форме подана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участнику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в порядке, установленном в пункте 15.13 Положения.</w:t>
      </w:r>
    </w:p>
    <w:p w:rsidR="00F56ED5" w:rsidRPr="00F41855" w:rsidRDefault="00F56ED5" w:rsidP="00AB740E">
      <w:pPr>
        <w:pStyle w:val="Text1"/>
      </w:pPr>
      <w:r w:rsidRPr="00F41855">
        <w:t>11.24.</w:t>
      </w:r>
      <w:r>
        <w:rPr>
          <w:lang w:val="en-US"/>
        </w:rPr>
        <w:t> </w:t>
      </w:r>
      <w:r w:rsidRPr="00F41855">
        <w:t>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 форме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F56ED5" w:rsidRPr="00F41855" w:rsidRDefault="00F56ED5" w:rsidP="00AB740E">
      <w:pPr>
        <w:pStyle w:val="Text1"/>
      </w:pPr>
      <w:r w:rsidRPr="00F41855">
        <w:t>11.25.</w:t>
      </w:r>
      <w:r>
        <w:rPr>
          <w:lang w:val="en-US"/>
        </w:rPr>
        <w:t> </w:t>
      </w:r>
      <w:r w:rsidRPr="00F41855">
        <w:t>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срока рассмотрения и оценки рассмотрения ценовых предложений, вторых частей заявок на участие в</w:t>
      </w:r>
      <w:r w:rsidRPr="00AB740E">
        <w:t xml:space="preserve"> </w:t>
      </w:r>
      <w:r w:rsidRPr="00F41855">
        <w:t>запросе предложений в электронной форме. Оценка заявок на участие в</w:t>
      </w:r>
      <w:r w:rsidRPr="00AB740E">
        <w:t xml:space="preserve"> </w:t>
      </w:r>
      <w:r w:rsidRPr="00F41855">
        <w:t>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
    <w:p w:rsidR="00F56ED5" w:rsidRPr="00F41855" w:rsidRDefault="00F56ED5" w:rsidP="00AB740E">
      <w:pPr>
        <w:pStyle w:val="Text1"/>
      </w:pPr>
      <w:r w:rsidRPr="00F41855">
        <w:t>Дополнительно к сведениям, установленным частью 14 статьи 3.2 Федерального закона №</w:t>
      </w:r>
      <w:r>
        <w:rPr>
          <w:lang w:val="en-US"/>
        </w:rPr>
        <w:t> </w:t>
      </w:r>
      <w:r w:rsidRPr="00F41855">
        <w:t>223-ФЗ, итоговый протокол (протокол подведения итогов запроса предложений в электронной форме) должен содержать информацию: о месте, дате, времени рассмотрения и оценки вторых частей заявок на участие в запросе предложений в электронной форме; об участниках закупки, заявки которых на участие в запросе предложений в электронной форме были рассмотрены; 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w:t>
      </w:r>
      <w:r w:rsidRPr="00AB740E">
        <w:t xml:space="preserve"> </w:t>
      </w:r>
      <w:r w:rsidRPr="00F41855">
        <w:t>запросе предложений в электронной форме каждого участника закупки; о результатах оценки заявок на участие в запросе предложений в электронной форме по критериям,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запросе предложений в электронной форме значениях по</w:t>
      </w:r>
      <w:r w:rsidRPr="00AB740E">
        <w:t xml:space="preserve"> </w:t>
      </w:r>
      <w:r w:rsidRPr="00F41855">
        <w:t>каждому из предусмотренных критериев оценки заявок на участие в запросе предложений в электронной форме; 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о победителе запроса предложений в электронной форме и ином участнике конкурентной закупки, заявке на участие в конкурентной закупке которого присвоен второй номер; о наименовании (для</w:t>
      </w:r>
      <w:r w:rsidRPr="00AB740E">
        <w:t xml:space="preserve"> </w:t>
      </w:r>
      <w:r w:rsidRPr="00F41855">
        <w:t>юридических лиц), фамилии, имени, отчестве (при наличии) (для индивидуальных предпринимателей, физических лиц), о</w:t>
      </w:r>
      <w:r>
        <w:t xml:space="preserve"> </w:t>
      </w:r>
      <w:r w:rsidRPr="00F41855">
        <w:t>местах нахождения участников закупки, заявкам на участие в запросе предложений в электронной форме которых присвоены первый и второй номера.</w:t>
      </w:r>
    </w:p>
    <w:p w:rsidR="00F56ED5" w:rsidRPr="00F41855" w:rsidRDefault="00F56ED5" w:rsidP="00AB740E">
      <w:pPr>
        <w:pStyle w:val="Text1"/>
      </w:pPr>
      <w:r w:rsidRPr="00F41855">
        <w:t>11.26.</w:t>
      </w:r>
      <w:r>
        <w:t> </w:t>
      </w:r>
      <w:r w:rsidRPr="00F41855">
        <w:t>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победителем запроса предложений в электронной форме заключается в порядке, установленном в пункте 15.12 Положения,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56ED5" w:rsidRPr="00F41855" w:rsidRDefault="00F56ED5" w:rsidP="00AB740E">
      <w:pPr>
        <w:pStyle w:val="Text1"/>
      </w:pPr>
      <w:r w:rsidRPr="00F41855">
        <w:t>Итоговый протокол (протокол подведения итогов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w:t>
      </w:r>
      <w:r>
        <w:t xml:space="preserve"> </w:t>
      </w:r>
      <w:r w:rsidRPr="00F41855">
        <w:t>12</w:t>
      </w:r>
      <w:r>
        <w:t xml:space="preserve"> </w:t>
      </w:r>
      <w:r w:rsidRPr="00F41855">
        <w:t>статьи</w:t>
      </w:r>
      <w:r>
        <w:t xml:space="preserve"> </w:t>
      </w:r>
      <w:r w:rsidRPr="00F41855">
        <w:t>4 Федерального закона №</w:t>
      </w:r>
      <w:r>
        <w:t> </w:t>
      </w:r>
      <w:r w:rsidRPr="00F41855">
        <w:t>223-ФЗ.</w:t>
      </w:r>
    </w:p>
    <w:p w:rsidR="00F56ED5" w:rsidRPr="00F41855" w:rsidRDefault="00F56ED5" w:rsidP="00AB740E">
      <w:pPr>
        <w:pStyle w:val="Text1"/>
      </w:pPr>
      <w:r w:rsidRPr="00F41855">
        <w:t>11.27.</w:t>
      </w:r>
      <w:r>
        <w:t> </w:t>
      </w:r>
      <w:r w:rsidRPr="00F41855">
        <w:t>В случае, если запрос предложений в электронной форме признан несостоявшимся в связи с тем, что на участие в запросе предложений в электронной форме не подано ни одной заявки или Комиссией отклонены все поданные заявки на участие в запросе предложений в электронной форме, Заказчик вправе осуществить повторную конкурентную закупку путем проведения запроса предложений в электронной форме или новую закупку, изменив при этом условия исполнения договора.</w:t>
      </w:r>
    </w:p>
    <w:p w:rsidR="00F56ED5" w:rsidRPr="00F41855" w:rsidRDefault="00F56ED5" w:rsidP="00AB740E">
      <w:pPr>
        <w:pStyle w:val="Zag1"/>
      </w:pPr>
      <w:r w:rsidRPr="00F41855">
        <w:rPr>
          <w:lang w:val="en-US"/>
        </w:rPr>
        <w:t>XII</w:t>
      </w:r>
      <w:r w:rsidRPr="00F41855">
        <w:t>.</w:t>
      </w:r>
      <w:r>
        <w:t> </w:t>
      </w:r>
      <w:r w:rsidRPr="00F41855">
        <w:t>Проведение аукциона в электронной форме без фиксированного объема товаров (работ, услуг)</w:t>
      </w:r>
    </w:p>
    <w:p w:rsidR="00F56ED5" w:rsidRPr="00F41855" w:rsidRDefault="00F56ED5" w:rsidP="00AB740E">
      <w:pPr>
        <w:pStyle w:val="Text1"/>
      </w:pPr>
      <w:r w:rsidRPr="00F41855">
        <w:t>12.1.</w:t>
      </w:r>
      <w:r>
        <w:t> </w:t>
      </w:r>
      <w:r w:rsidRPr="00F41855">
        <w:t>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w:t>
      </w:r>
      <w:r>
        <w:t> </w:t>
      </w:r>
      <w:r w:rsidRPr="00F41855">
        <w:t>223-ФЗ и в соответствии с требованиями, предусмотренными статьей 3.3 Федерального закона №</w:t>
      </w:r>
      <w:r>
        <w:t> </w:t>
      </w:r>
      <w:r w:rsidRPr="00F41855">
        <w:t>223-ФЗ.</w:t>
      </w:r>
    </w:p>
    <w:p w:rsidR="00F56ED5" w:rsidRDefault="00F56ED5" w:rsidP="00AB740E">
      <w:pPr>
        <w:pStyle w:val="Text1"/>
      </w:pPr>
      <w:r w:rsidRPr="00F41855">
        <w:t>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 путем снижения начальной суммы цен единиц товара, работы, услуги, указанной в извещении о проведении аукциона в электронной форме без фиксированного объема товаров (работ, услуг), на установленную в документации об аукционе в электронной форме без фиксированного объема товаров (работ, услуг) величину («шаг аукциона»).</w:t>
      </w:r>
    </w:p>
    <w:p w:rsidR="00F56ED5" w:rsidRPr="00F41855" w:rsidRDefault="00F56ED5" w:rsidP="00C203A1">
      <w:pPr>
        <w:pStyle w:val="Text1"/>
      </w:pPr>
      <w:r w:rsidRPr="00F41855">
        <w:t>12.2.</w:t>
      </w:r>
      <w:r>
        <w:t> </w:t>
      </w:r>
      <w:r w:rsidRPr="00F41855">
        <w:t>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
    <w:p w:rsidR="00F56ED5" w:rsidRPr="00F41855" w:rsidRDefault="00F56ED5" w:rsidP="00C203A1">
      <w:pPr>
        <w:pStyle w:val="Text1"/>
      </w:pPr>
      <w:r w:rsidRPr="00F41855">
        <w:t>12.3.</w:t>
      </w:r>
      <w:r>
        <w:t> </w:t>
      </w:r>
      <w:r w:rsidRPr="00F41855">
        <w:t>Извещение о проведении аукциона в электронной форме без фиксированного объема товаров (работ, услуг) и документация об аукционе в электронной форме без фиксированного объема товаров (работ, услуг) разрабатываются в соответствии с требованиями пункта 6.3 и пункта 6.4 Положения.</w:t>
      </w:r>
    </w:p>
    <w:p w:rsidR="00F56ED5" w:rsidRPr="00F41855" w:rsidRDefault="00F56ED5" w:rsidP="00C203A1">
      <w:pPr>
        <w:pStyle w:val="Text1"/>
        <w:rPr>
          <w:b/>
        </w:rPr>
      </w:pPr>
      <w:r w:rsidRPr="00F41855">
        <w:t>12.4.</w:t>
      </w:r>
      <w:r>
        <w:t> </w:t>
      </w:r>
      <w:r w:rsidRPr="00F41855">
        <w:t>Документация об аукционе в электронной форме без фиксированного объема товаров (работ, услуг) должна быть доступна для</w:t>
      </w:r>
      <w:r>
        <w:t xml:space="preserve"> </w:t>
      </w:r>
      <w:r w:rsidRPr="00F41855">
        <w:t>ознакомления в единой информационной системе без взимания платы.</w:t>
      </w:r>
    </w:p>
    <w:p w:rsidR="00F56ED5" w:rsidRPr="00F41855" w:rsidRDefault="00F56ED5" w:rsidP="00C203A1">
      <w:pPr>
        <w:pStyle w:val="Zag1"/>
      </w:pPr>
      <w:r w:rsidRPr="00F41855">
        <w:t>Порядок подачи заявок на участие в аукционе в электронной форме без фиксированного объема товаров (работ, услуг)</w:t>
      </w:r>
    </w:p>
    <w:p w:rsidR="00F56ED5" w:rsidRPr="00F41855" w:rsidRDefault="00F56ED5" w:rsidP="006F4929">
      <w:pPr>
        <w:ind w:firstLine="709"/>
        <w:jc w:val="both"/>
        <w:rPr>
          <w:spacing w:val="-2"/>
          <w:sz w:val="26"/>
          <w:szCs w:val="26"/>
        </w:rPr>
      </w:pPr>
      <w:r w:rsidRPr="00F41855">
        <w:rPr>
          <w:spacing w:val="-2"/>
          <w:sz w:val="26"/>
          <w:szCs w:val="26"/>
        </w:rPr>
        <w:t>12.5.</w:t>
      </w:r>
      <w:r>
        <w:rPr>
          <w:spacing w:val="-2"/>
          <w:sz w:val="26"/>
          <w:szCs w:val="26"/>
        </w:rPr>
        <w:t> </w:t>
      </w:r>
      <w:r w:rsidRPr="00F41855">
        <w:rPr>
          <w:spacing w:val="-2"/>
          <w:sz w:val="26"/>
          <w:szCs w:val="26"/>
        </w:rPr>
        <w:t>Подача заявок на участие в аукционе в электронной форме без фиксированного объема товаров (работ, услуг) осуществляется с учетом требований статьи 3.3 Федерального закона №</w:t>
      </w:r>
      <w:r>
        <w:rPr>
          <w:spacing w:val="-2"/>
          <w:sz w:val="26"/>
          <w:szCs w:val="26"/>
        </w:rPr>
        <w:t> </w:t>
      </w:r>
      <w:r w:rsidRPr="00F41855">
        <w:rPr>
          <w:spacing w:val="-2"/>
          <w:sz w:val="26"/>
          <w:szCs w:val="26"/>
        </w:rPr>
        <w:t>223-ФЗ.</w:t>
      </w:r>
    </w:p>
    <w:p w:rsidR="00F56ED5" w:rsidRPr="00F41855" w:rsidRDefault="00F56ED5" w:rsidP="006F4929">
      <w:pPr>
        <w:ind w:firstLine="709"/>
        <w:jc w:val="both"/>
        <w:rPr>
          <w:sz w:val="26"/>
          <w:szCs w:val="26"/>
        </w:rPr>
      </w:pPr>
      <w:r w:rsidRPr="00F41855">
        <w:rPr>
          <w:spacing w:val="-2"/>
          <w:sz w:val="26"/>
          <w:szCs w:val="26"/>
        </w:rPr>
        <w:t>12.6.</w:t>
      </w:r>
      <w:r>
        <w:rPr>
          <w:spacing w:val="-2"/>
          <w:sz w:val="26"/>
          <w:szCs w:val="26"/>
        </w:rPr>
        <w:t> </w:t>
      </w:r>
      <w:r w:rsidRPr="00F41855">
        <w:rPr>
          <w:sz w:val="26"/>
          <w:szCs w:val="26"/>
        </w:rPr>
        <w:t xml:space="preserve">Заявка на участие в </w:t>
      </w:r>
      <w:r w:rsidRPr="00F41855">
        <w:rPr>
          <w:spacing w:val="-2"/>
          <w:sz w:val="26"/>
          <w:szCs w:val="26"/>
        </w:rPr>
        <w:t xml:space="preserve">аукционе в электронной форме без фиксированного объема товаров (работ, услуг) </w:t>
      </w:r>
      <w:r w:rsidRPr="00F41855">
        <w:rPr>
          <w:sz w:val="26"/>
          <w:szCs w:val="26"/>
        </w:rPr>
        <w:t>состоит из двух частей и ценового предложения.</w:t>
      </w:r>
    </w:p>
    <w:p w:rsidR="00F56ED5" w:rsidRPr="00F41855" w:rsidRDefault="00F56ED5" w:rsidP="00C203A1">
      <w:pPr>
        <w:pStyle w:val="Text1"/>
      </w:pPr>
      <w:r w:rsidRPr="00F41855">
        <w:t>12.7.</w:t>
      </w:r>
      <w:r>
        <w:t> </w:t>
      </w:r>
      <w:r w:rsidRPr="00F41855">
        <w:t>Первая часть заявки на участие в аукционе в электронной форме без фиксированного объема товаров (работ, услуг) должна содержать:</w:t>
      </w:r>
    </w:p>
    <w:p w:rsidR="00F56ED5" w:rsidRPr="00F41855" w:rsidRDefault="00F56ED5" w:rsidP="00C203A1">
      <w:pPr>
        <w:pStyle w:val="Text1"/>
      </w:pPr>
      <w:r w:rsidRPr="00F41855">
        <w:t>1)</w:t>
      </w:r>
      <w:r>
        <w:t> </w:t>
      </w:r>
      <w:r w:rsidRPr="00F41855">
        <w:t>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F56ED5" w:rsidRPr="00F41855" w:rsidRDefault="00F56ED5" w:rsidP="00C203A1">
      <w:pPr>
        <w:pStyle w:val="Text1"/>
      </w:pPr>
      <w:r w:rsidRPr="00F41855">
        <w:t>2)</w:t>
      </w:r>
      <w:r>
        <w:t> </w:t>
      </w:r>
      <w:r w:rsidRPr="00F41855">
        <w:t>при осуществлении закупки товара, в том числе поставляемого Заказчику при выполнении закупаемых работ, оказании закупаемых услуг:</w:t>
      </w:r>
    </w:p>
    <w:p w:rsidR="00F56ED5" w:rsidRPr="00F41855" w:rsidRDefault="00F56ED5" w:rsidP="00C203A1">
      <w:pPr>
        <w:pStyle w:val="Text1"/>
      </w:pPr>
      <w:r w:rsidRPr="00F41855">
        <w:t>а)</w:t>
      </w:r>
      <w:r>
        <w:t> </w:t>
      </w:r>
      <w:r w:rsidRPr="00F41855">
        <w:t>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 без фиксированного объема товаров (работ, услуг);</w:t>
      </w:r>
    </w:p>
    <w:p w:rsidR="00F56ED5" w:rsidRPr="00F41855" w:rsidRDefault="00F56ED5" w:rsidP="00C203A1">
      <w:pPr>
        <w:pStyle w:val="Text1"/>
      </w:pPr>
      <w:r w:rsidRPr="00F41855">
        <w:t>б)</w:t>
      </w:r>
      <w:r>
        <w:t> </w:t>
      </w:r>
      <w:r w:rsidRPr="00F41855">
        <w:t>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 объема товаров (работ, услуг).</w:t>
      </w:r>
    </w:p>
    <w:p w:rsidR="00F56ED5" w:rsidRPr="00F41855" w:rsidRDefault="00F56ED5" w:rsidP="00C203A1">
      <w:pPr>
        <w:pStyle w:val="Text1"/>
      </w:pPr>
      <w:r w:rsidRPr="00F41855">
        <w:t>12.8.</w:t>
      </w:r>
      <w:r>
        <w:t> </w:t>
      </w:r>
      <w:r w:rsidRPr="00F41855">
        <w:t>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rsidR="00F56ED5" w:rsidRPr="00F41855" w:rsidRDefault="00F56ED5" w:rsidP="00C203A1">
      <w:pPr>
        <w:pStyle w:val="Text1"/>
      </w:pPr>
      <w:r w:rsidRPr="00F41855">
        <w:t>1)</w:t>
      </w:r>
      <w:r>
        <w:t> </w:t>
      </w:r>
      <w:r w:rsidRPr="00F41855">
        <w:t>наименование, фирменное наименование (при наличии), место нахождения (для</w:t>
      </w:r>
      <w:r>
        <w:t xml:space="preserve"> </w:t>
      </w:r>
      <w:r w:rsidRPr="00F41855">
        <w:t>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t xml:space="preserve"> </w:t>
      </w:r>
      <w:r w:rsidRPr="00F41855">
        <w:t>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w:t>
      </w:r>
      <w:r>
        <w:t xml:space="preserve"> </w:t>
      </w:r>
      <w:r w:rsidRPr="00F41855">
        <w:t>юридического лица);</w:t>
      </w:r>
    </w:p>
    <w:p w:rsidR="00F56ED5" w:rsidRPr="00F41855" w:rsidRDefault="00F56ED5" w:rsidP="00C203A1">
      <w:pPr>
        <w:pStyle w:val="Text1"/>
      </w:pPr>
      <w:r w:rsidRPr="00F41855">
        <w:t>2)</w:t>
      </w:r>
      <w:r>
        <w:t> </w:t>
      </w:r>
      <w:r w:rsidRPr="00F41855">
        <w:t>документы, подтверждающие соответствие участника закупки требованиям к</w:t>
      </w:r>
      <w:r>
        <w:t xml:space="preserve"> </w:t>
      </w:r>
      <w:r w:rsidRPr="00F41855">
        <w:t>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F56ED5" w:rsidRPr="00F41855" w:rsidRDefault="00F56ED5" w:rsidP="00C203A1">
      <w:pPr>
        <w:pStyle w:val="Text1"/>
      </w:pPr>
      <w:r w:rsidRPr="00F41855">
        <w:t>3)</w:t>
      </w:r>
      <w:r>
        <w:t> </w:t>
      </w:r>
      <w:r w:rsidRPr="00F41855">
        <w:t>декларация о соответствии участника закупки требованиям, установленным в соответствии с подпунктами 2 – 8 пункта 5.3 Положения;</w:t>
      </w:r>
    </w:p>
    <w:p w:rsidR="00F56ED5" w:rsidRPr="00F41855" w:rsidRDefault="00F56ED5" w:rsidP="00C203A1">
      <w:pPr>
        <w:pStyle w:val="Text1"/>
      </w:pPr>
      <w:r w:rsidRPr="00F41855">
        <w:t>4)</w:t>
      </w:r>
      <w:r>
        <w:t> </w:t>
      </w:r>
      <w:r w:rsidRPr="00F41855">
        <w:t>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w:t>
      </w:r>
      <w:r>
        <w:t xml:space="preserve"> </w:t>
      </w:r>
      <w:r w:rsidRPr="00F41855">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6ED5" w:rsidRPr="00F41855" w:rsidRDefault="00F56ED5" w:rsidP="00C203A1">
      <w:pPr>
        <w:pStyle w:val="Text1"/>
      </w:pPr>
      <w:r w:rsidRPr="00F41855">
        <w:t>12.9.</w:t>
      </w:r>
      <w:r>
        <w:t> </w:t>
      </w:r>
      <w:r w:rsidRPr="00F41855">
        <w:t>В случае содержания в первой или во второй части заявки на участие в аукционе в электронной форме без фиксированного объема товаров (работ, услуг) сведений о ценовом предложении, такое ценовое предложение не рассматривается и не оценивается.</w:t>
      </w:r>
    </w:p>
    <w:p w:rsidR="00F56ED5" w:rsidRPr="00F41855" w:rsidRDefault="00F56ED5" w:rsidP="00C203A1">
      <w:pPr>
        <w:pStyle w:val="Text1"/>
      </w:pPr>
      <w:r w:rsidRPr="00F41855">
        <w:t>12.10.</w:t>
      </w:r>
      <w:r>
        <w:t> </w:t>
      </w:r>
      <w:r w:rsidRPr="00F41855">
        <w:t>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F56ED5" w:rsidRPr="00F41855" w:rsidRDefault="00F56ED5" w:rsidP="00C203A1">
      <w:pPr>
        <w:pStyle w:val="Text1"/>
      </w:pPr>
      <w:r w:rsidRPr="00F41855">
        <w:t>12.11.</w:t>
      </w:r>
      <w:r>
        <w:t> </w:t>
      </w:r>
      <w:r w:rsidRPr="00F41855">
        <w:t>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F56ED5" w:rsidRPr="00F41855" w:rsidRDefault="00F56ED5" w:rsidP="00C203A1">
      <w:pPr>
        <w:pStyle w:val="Text1"/>
      </w:pPr>
      <w:r w:rsidRPr="00F41855">
        <w:t>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F56ED5" w:rsidRPr="00F41855" w:rsidRDefault="00F56ED5" w:rsidP="00C203A1">
      <w:pPr>
        <w:pStyle w:val="Text1"/>
      </w:pPr>
      <w:r w:rsidRPr="00F41855">
        <w:t>12.12.</w:t>
      </w:r>
      <w:r>
        <w:t> </w:t>
      </w:r>
      <w:r w:rsidRPr="00F41855">
        <w:t>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rsidR="00F56ED5" w:rsidRPr="00F41855" w:rsidRDefault="00F56ED5" w:rsidP="00C203A1">
      <w:pPr>
        <w:pStyle w:val="Text1"/>
      </w:pPr>
      <w:r w:rsidRPr="00F41855">
        <w:t>12.13.</w:t>
      </w:r>
      <w:r>
        <w:t> </w:t>
      </w:r>
      <w:r w:rsidRPr="00F41855">
        <w:t>В случае,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F56ED5" w:rsidRPr="00F41855" w:rsidRDefault="00F56ED5" w:rsidP="00C203A1">
      <w:pPr>
        <w:pStyle w:val="Text1"/>
      </w:pPr>
      <w:r w:rsidRPr="00F41855">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w:t>
      </w:r>
      <w:r>
        <w:t> </w:t>
      </w:r>
      <w:r w:rsidRPr="00F41855">
        <w:t>223-ФЗ. Итоговый протокол подписывается всеми присутствующими на заседании членами Комиссии не позднее даты 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t> </w:t>
      </w:r>
      <w:r w:rsidRPr="00F41855">
        <w:t>223-ФЗ.</w:t>
      </w:r>
    </w:p>
    <w:p w:rsidR="00F56ED5" w:rsidRPr="00F41855" w:rsidRDefault="00F56ED5" w:rsidP="00C203A1">
      <w:pPr>
        <w:pStyle w:val="Text1"/>
      </w:pPr>
      <w:r w:rsidRPr="00F41855">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rsidR="00F56ED5" w:rsidRPr="00F41855" w:rsidRDefault="00F56ED5" w:rsidP="00C203A1">
      <w:pPr>
        <w:pStyle w:val="Text1"/>
      </w:pPr>
      <w:r w:rsidRPr="00F41855">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rsidR="00F56ED5" w:rsidRPr="00F41855" w:rsidRDefault="00F56ED5" w:rsidP="00C203A1">
      <w:pPr>
        <w:pStyle w:val="Text1"/>
      </w:pPr>
      <w:r w:rsidRPr="00F41855">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F56ED5" w:rsidRDefault="00F56ED5" w:rsidP="009938A9">
      <w:pPr>
        <w:pStyle w:val="Text1"/>
      </w:pPr>
      <w:r w:rsidRPr="00F41855">
        <w:t>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части заявки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пунктами</w:t>
      </w:r>
      <w:r w:rsidRPr="009938A9">
        <w:t xml:space="preserve"> </w:t>
      </w:r>
      <w:r w:rsidRPr="00F41855">
        <w:t>12.7 и 12.8 Положения,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который подписывается всеми присутствующими на заседании членами Комиссии. Дополнительно к сведениям, установленным частью 14 статьи</w:t>
      </w:r>
      <w:r w:rsidRPr="009938A9">
        <w:t xml:space="preserve"> </w:t>
      </w:r>
      <w:r w:rsidRPr="00F41855">
        <w:t>3.2</w:t>
      </w:r>
      <w:r w:rsidRPr="009938A9">
        <w:t xml:space="preserve"> </w:t>
      </w:r>
      <w:r w:rsidRPr="00F41855">
        <w:t>Федерального закона №</w:t>
      </w:r>
      <w:r>
        <w:rPr>
          <w:lang w:val="en-US"/>
        </w:rPr>
        <w:t> </w:t>
      </w:r>
      <w:r w:rsidRPr="00F41855">
        <w:t>223-ФЗ, итоговый протокол (протокол рассмотрения единственной заявки на участие в аукционе в электронной форме 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w:t>
      </w:r>
      <w:r w:rsidRPr="009938A9">
        <w:t xml:space="preserve"> </w:t>
      </w:r>
      <w:r w:rsidRPr="00F41855">
        <w:t>аукционе в электронной форме без фиксированного объема товаров (работ, услуг), и поданной им заявки требованиям документации об</w:t>
      </w:r>
      <w:r w:rsidRPr="009938A9">
        <w:t xml:space="preserve"> </w:t>
      </w:r>
      <w:r w:rsidRPr="00F41855">
        <w:t>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заявку на участие в</w:t>
      </w:r>
      <w:r w:rsidRPr="009938A9">
        <w:t xml:space="preserve"> </w:t>
      </w:r>
      <w:r w:rsidRPr="00F41855">
        <w:t>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присутствующего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w:t>
      </w:r>
      <w:r w:rsidRPr="009938A9">
        <w:t xml:space="preserve"> </w:t>
      </w:r>
      <w:r w:rsidRPr="00F41855">
        <w:t>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о признании аукциона в электронной форме без фиксированного объема товаров (работ, услуг) несостоявшимся. Итоговый протокол (протокол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t> </w:t>
      </w:r>
      <w:r w:rsidRPr="00F41855">
        <w:t>223-ФЗ;</w:t>
      </w:r>
    </w:p>
    <w:p w:rsidR="00F56ED5" w:rsidRPr="00F41855" w:rsidRDefault="00F56ED5" w:rsidP="009938A9">
      <w:pPr>
        <w:pStyle w:val="Text1"/>
      </w:pPr>
      <w:r w:rsidRPr="00F41855">
        <w:t>Заказчик в порядке, предусмотренном настоящим Положением,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фиксированного объема товаров (работ, услуг), заключается в порядке, установленном в пункте 15.13 Положения.</w:t>
      </w:r>
    </w:p>
    <w:p w:rsidR="00F56ED5" w:rsidRPr="00F41855" w:rsidRDefault="00F56ED5" w:rsidP="009938A9">
      <w:pPr>
        <w:pStyle w:val="Zag1"/>
      </w:pPr>
      <w:r w:rsidRPr="00F41855">
        <w:t>Порядок рассмотрения первых частей заявок на участие в аукционе в электронной форме без фиксированного объема товаров (работ, услуг)</w:t>
      </w:r>
    </w:p>
    <w:p w:rsidR="00F56ED5" w:rsidRPr="00F41855" w:rsidRDefault="00F56ED5" w:rsidP="009938A9">
      <w:pPr>
        <w:pStyle w:val="Text1"/>
      </w:pPr>
      <w:r w:rsidRPr="00F41855">
        <w:t>12.14.</w:t>
      </w:r>
      <w:r>
        <w:t> </w:t>
      </w:r>
      <w:r w:rsidRPr="00F41855">
        <w:t>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rsidR="00F56ED5" w:rsidRPr="009938A9" w:rsidRDefault="00F56ED5" w:rsidP="009938A9">
      <w:pPr>
        <w:pStyle w:val="Text1"/>
      </w:pPr>
      <w:r w:rsidRPr="009938A9">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F56ED5" w:rsidRPr="00F41855" w:rsidRDefault="00F56ED5" w:rsidP="009938A9">
      <w:pPr>
        <w:pStyle w:val="Text1"/>
      </w:pPr>
      <w:r w:rsidRPr="00F41855">
        <w:t>12.15.</w:t>
      </w:r>
      <w:r>
        <w:t> </w:t>
      </w:r>
      <w:r w:rsidRPr="00F41855">
        <w:t>По результатам рассмотрения первых частей заявок на участие в</w:t>
      </w:r>
      <w:r>
        <w:t xml:space="preserve"> </w:t>
      </w:r>
      <w:r w:rsidRPr="00F41855">
        <w:t>аукционе в электронной форме без фиксированного объема товаров (работ, услуг), содержащих информацию, предусмотренную пунктом</w:t>
      </w:r>
      <w:r>
        <w:t xml:space="preserve"> </w:t>
      </w:r>
      <w:r w:rsidRPr="00F41855">
        <w:t>12.7</w:t>
      </w:r>
      <w:r>
        <w:t xml:space="preserve"> </w:t>
      </w:r>
      <w:r w:rsidRPr="00F41855">
        <w:t>Положения, Комиссия принимает решение о допуске участника 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или об отказе в</w:t>
      </w:r>
      <w:r>
        <w:t xml:space="preserve"> </w:t>
      </w:r>
      <w:r w:rsidRPr="00F41855">
        <w:t>допуске к участию в аукционе в электронной форме без фиксированного объема товаров (работ, услуг) в порядке и по основаниям, которые предусмотрены пунктом 12.16 Положения.</w:t>
      </w:r>
    </w:p>
    <w:p w:rsidR="00F56ED5" w:rsidRPr="00F41855" w:rsidRDefault="00F56ED5" w:rsidP="009938A9">
      <w:pPr>
        <w:pStyle w:val="Text1"/>
      </w:pPr>
      <w:r w:rsidRPr="00F41855">
        <w:t>12.16.</w:t>
      </w:r>
      <w:r>
        <w:t> </w:t>
      </w:r>
      <w:r w:rsidRPr="00F41855">
        <w:t>Участник закупки не допускается к участию в аукционе в электронной форме без фиксированного объема товаров (работ, услуг) в</w:t>
      </w:r>
      <w:r>
        <w:t xml:space="preserve"> </w:t>
      </w:r>
      <w:r w:rsidRPr="00F41855">
        <w:t>случае:</w:t>
      </w:r>
    </w:p>
    <w:p w:rsidR="00F56ED5" w:rsidRPr="00F41855" w:rsidRDefault="00F56ED5" w:rsidP="009938A9">
      <w:pPr>
        <w:pStyle w:val="Text1"/>
      </w:pPr>
      <w:r w:rsidRPr="00F41855">
        <w:t>1)</w:t>
      </w:r>
      <w:r>
        <w:t> </w:t>
      </w:r>
      <w:r w:rsidRPr="00F41855">
        <w:t>непредставления информации, предусмотренной пунктом 12.7 Положения, несоответствия указанной информации требованиям, установленным документацией об аукционе в электронной форме без фиксированного объема товаров (работ, услуг), наличия в указанных документах и информации недостоверной информации на дату окончания срока подачи заявок на участие в аукционе в электронной форме без фиксированного объема товаров (работ, услуг);</w:t>
      </w:r>
    </w:p>
    <w:p w:rsidR="00F56ED5" w:rsidRPr="00F41855" w:rsidRDefault="00F56ED5" w:rsidP="009938A9">
      <w:pPr>
        <w:pStyle w:val="Text1"/>
      </w:pPr>
      <w:r w:rsidRPr="00F41855">
        <w:t>2)</w:t>
      </w:r>
      <w:r>
        <w:t> </w:t>
      </w:r>
      <w:r w:rsidRPr="00F41855">
        <w:t>содержания в первой части заявки на участие в аукционе в электронной форме без фиксированного объема товаров (работ, услуг) сведений об участнике закупки.</w:t>
      </w:r>
    </w:p>
    <w:p w:rsidR="00F56ED5" w:rsidRPr="00F41855" w:rsidRDefault="00F56ED5" w:rsidP="009938A9">
      <w:pPr>
        <w:pStyle w:val="Text1"/>
      </w:pPr>
      <w:r w:rsidRPr="00F41855">
        <w:t>12.17.</w:t>
      </w:r>
      <w:r>
        <w:t> </w:t>
      </w:r>
      <w:r w:rsidRPr="00F41855">
        <w:t>По результатам рассмотрения первых частей заявок на участие в</w:t>
      </w:r>
      <w:r>
        <w:t xml:space="preserve"> </w:t>
      </w:r>
      <w:r w:rsidRPr="00F41855">
        <w:t>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w:t>
      </w:r>
    </w:p>
    <w:p w:rsidR="00F56ED5" w:rsidRPr="00F41855" w:rsidRDefault="00F56ED5" w:rsidP="00EA69FC">
      <w:pPr>
        <w:pStyle w:val="Text1"/>
      </w:pPr>
      <w:r w:rsidRPr="00F41855">
        <w:t>Дополнительно к сведениям, установленным частью 13 статьи 3.2 Федерального закона №</w:t>
      </w:r>
      <w:r>
        <w:t> </w:t>
      </w:r>
      <w:r w:rsidRPr="00F41855">
        <w:t>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 который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 о решении каждого присутствующего члена Комиссии в отношении каждого участника закупки о допуске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rsidR="00F56ED5" w:rsidRPr="00F41855" w:rsidRDefault="00F56ED5" w:rsidP="00EA69FC">
      <w:pPr>
        <w:pStyle w:val="Text1"/>
      </w:pPr>
      <w:r w:rsidRPr="00F41855">
        <w:t>12.18.</w:t>
      </w:r>
      <w:r>
        <w:t> </w:t>
      </w:r>
      <w:r w:rsidRPr="00F41855">
        <w:t>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w:t>
      </w:r>
      <w:r>
        <w:t xml:space="preserve"> </w:t>
      </w:r>
      <w:r w:rsidRPr="00F41855">
        <w:t>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EA69FC">
      <w:pPr>
        <w:pStyle w:val="Text1"/>
        <w:rPr>
          <w:strike/>
        </w:rPr>
      </w:pPr>
      <w:r w:rsidRPr="00F41855">
        <w:t>12.19.</w:t>
      </w:r>
      <w:r>
        <w:t> </w:t>
      </w:r>
      <w:r w:rsidRPr="00F41855">
        <w:t>В случае, если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F56ED5" w:rsidRPr="00EA69FC" w:rsidRDefault="00F56ED5" w:rsidP="00EA69FC">
      <w:pPr>
        <w:pStyle w:val="Text1"/>
      </w:pPr>
      <w:r w:rsidRPr="00EA69FC">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EA69FC">
      <w:pPr>
        <w:pStyle w:val="Text1"/>
      </w:pPr>
      <w:r w:rsidRPr="00F41855">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
    <w:p w:rsidR="00F56ED5" w:rsidRPr="00F41855" w:rsidRDefault="00F56ED5" w:rsidP="00EA69FC">
      <w:pPr>
        <w:pStyle w:val="Text1"/>
      </w:pPr>
      <w:r w:rsidRPr="00F41855">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rsidR="00F56ED5" w:rsidRPr="00F41855" w:rsidRDefault="00F56ED5" w:rsidP="00EA69FC">
      <w:pPr>
        <w:pStyle w:val="Text1"/>
      </w:pPr>
      <w:r w:rsidRPr="00F41855">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F56ED5" w:rsidRPr="00F41855" w:rsidRDefault="00F56ED5" w:rsidP="00EA69FC">
      <w:pPr>
        <w:pStyle w:val="Text1"/>
      </w:pPr>
      <w:r w:rsidRPr="00F41855">
        <w:t>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пунктом 12.8 Положения, на предмет соответствия (несоответствия) требованиям документации об</w:t>
      </w:r>
      <w:r>
        <w:t xml:space="preserve"> </w:t>
      </w:r>
      <w:r w:rsidRPr="00F41855">
        <w:t>аукционе в электронной форме без фиксированного 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w:t>
      </w:r>
      <w:r>
        <w:t> </w:t>
      </w:r>
      <w:r w:rsidRPr="00F41855">
        <w:t>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эта заявка, и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присутствующего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о признании аукциона в электронной форме без фиксированного объема товаров (работ, услуг) несостоявшимся.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EA69FC">
      <w:pPr>
        <w:pStyle w:val="Text1"/>
        <w:rPr>
          <w:color w:val="FF0000"/>
        </w:rPr>
      </w:pPr>
      <w:r w:rsidRPr="00F41855">
        <w:t>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в порядке, установленном в пункте 15.13 Положения.</w:t>
      </w:r>
    </w:p>
    <w:p w:rsidR="00F56ED5" w:rsidRPr="00F41855" w:rsidRDefault="00F56ED5" w:rsidP="00EA69FC">
      <w:pPr>
        <w:pStyle w:val="Zag1"/>
      </w:pPr>
      <w:r w:rsidRPr="00F41855">
        <w:t>Порядок проведения аукциона в электронной форме без фиксированного объема товаров (работ, услуг)</w:t>
      </w:r>
    </w:p>
    <w:p w:rsidR="00F56ED5" w:rsidRPr="00F41855" w:rsidRDefault="00F56ED5" w:rsidP="00260C9E">
      <w:pPr>
        <w:pStyle w:val="Text1"/>
      </w:pPr>
      <w:r w:rsidRPr="00F41855">
        <w:t>12.20.</w:t>
      </w:r>
      <w:r>
        <w:t> </w:t>
      </w:r>
      <w:r w:rsidRPr="00F41855">
        <w:t>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rsidR="00F56ED5" w:rsidRPr="00F41855" w:rsidRDefault="00F56ED5" w:rsidP="00260C9E">
      <w:pPr>
        <w:pStyle w:val="Text1"/>
      </w:pPr>
      <w:r w:rsidRPr="00F41855">
        <w:t>12.21.</w:t>
      </w:r>
      <w:r>
        <w:t> </w:t>
      </w:r>
      <w:r w:rsidRPr="00F41855">
        <w:t>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rsidR="00F56ED5" w:rsidRPr="00F41855" w:rsidRDefault="00F56ED5" w:rsidP="00260C9E">
      <w:pPr>
        <w:pStyle w:val="Text1"/>
      </w:pPr>
      <w:r w:rsidRPr="00F41855">
        <w:t>12.22.</w:t>
      </w:r>
      <w:r>
        <w:t> </w:t>
      </w:r>
      <w:r w:rsidRPr="00F41855">
        <w:t>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w:t>
      </w:r>
      <w:r>
        <w:t xml:space="preserve"> </w:t>
      </w:r>
      <w:r w:rsidRPr="00F41855">
        <w:t>Положения день.</w:t>
      </w:r>
    </w:p>
    <w:p w:rsidR="00F56ED5" w:rsidRPr="00F41855" w:rsidRDefault="00F56ED5" w:rsidP="006F4929">
      <w:pPr>
        <w:ind w:firstLine="709"/>
        <w:jc w:val="both"/>
        <w:rPr>
          <w:spacing w:val="-2"/>
          <w:sz w:val="26"/>
          <w:szCs w:val="26"/>
        </w:rPr>
      </w:pPr>
      <w:r w:rsidRPr="00F41855">
        <w:rPr>
          <w:spacing w:val="-2"/>
          <w:sz w:val="26"/>
          <w:szCs w:val="26"/>
        </w:rPr>
        <w:t>12.23.</w:t>
      </w:r>
      <w:r>
        <w:rPr>
          <w:spacing w:val="-2"/>
          <w:sz w:val="26"/>
          <w:szCs w:val="26"/>
        </w:rPr>
        <w:t> </w:t>
      </w:r>
      <w:r w:rsidRPr="00F41855">
        <w:rPr>
          <w:spacing w:val="-2"/>
          <w:sz w:val="26"/>
          <w:szCs w:val="26"/>
        </w:rPr>
        <w:t>Днем проведения аукциона в электронной форме без фиксированного объема товаров (работ, услуг) является рабочий день, следующий за днем окончания срока рассмотрения первых частей заявок на участие в аукционе в электронной форме без фиксированного объема товаров (работ, услуг).</w:t>
      </w:r>
    </w:p>
    <w:p w:rsidR="00F56ED5" w:rsidRDefault="00F56ED5" w:rsidP="00260C9E">
      <w:pPr>
        <w:pStyle w:val="Text1"/>
      </w:pPr>
      <w:r w:rsidRPr="00F41855">
        <w:t>12.24.</w:t>
      </w:r>
      <w:r>
        <w:t> </w:t>
      </w:r>
      <w:r w:rsidRPr="00F41855">
        <w:t>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в электронной форме без фиксированного объема товаров (работ, услуг).</w:t>
      </w:r>
      <w:r w:rsidRPr="00F41855">
        <w:rPr>
          <w:color w:val="FF0000"/>
        </w:rPr>
        <w:t xml:space="preserve"> </w:t>
      </w:r>
      <w:r w:rsidRPr="00F41855">
        <w:t>При проведении аукциона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rsidR="00F56ED5" w:rsidRPr="00F41855" w:rsidRDefault="00F56ED5" w:rsidP="00260C9E">
      <w:pPr>
        <w:pStyle w:val="Text1"/>
      </w:pPr>
      <w:r w:rsidRPr="00F41855">
        <w:t>Аукцион в электронной форме без фиксированного объема товаров (работ, услуг) включает в себя порядок подачи его участниками ценовых предложений с учетом следующих требований:</w:t>
      </w:r>
    </w:p>
    <w:p w:rsidR="00F56ED5" w:rsidRPr="00F41855" w:rsidRDefault="00F56ED5" w:rsidP="00260C9E">
      <w:pPr>
        <w:pStyle w:val="Text1"/>
      </w:pPr>
      <w:r w:rsidRPr="00F41855">
        <w:t>1)</w:t>
      </w:r>
      <w:r>
        <w:t> </w:t>
      </w:r>
      <w:r w:rsidRPr="00F41855">
        <w:t>«шаг аукциона» составляет от 0,5 процента до 5 процентов начальной суммы цен единиц товара, работы, услуги;</w:t>
      </w:r>
    </w:p>
    <w:p w:rsidR="00F56ED5" w:rsidRPr="00F41855" w:rsidRDefault="00F56ED5" w:rsidP="00260C9E">
      <w:pPr>
        <w:pStyle w:val="Text1"/>
      </w:pPr>
      <w:r w:rsidRPr="00F41855">
        <w:t>2)</w:t>
      </w:r>
      <w:r>
        <w:t> </w:t>
      </w:r>
      <w:r w:rsidRPr="00F41855">
        <w:t>снижение текущего минимального ценового предложения осуществляется на величину в пределах «шага аукциона»;</w:t>
      </w:r>
    </w:p>
    <w:p w:rsidR="00F56ED5" w:rsidRPr="00F41855" w:rsidRDefault="00F56ED5" w:rsidP="00260C9E">
      <w:pPr>
        <w:pStyle w:val="Text1"/>
      </w:pPr>
      <w:r w:rsidRPr="00F41855">
        <w:t>3)</w:t>
      </w:r>
      <w:r>
        <w:t> </w:t>
      </w:r>
      <w:r w:rsidRPr="00F41855">
        <w:t>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F56ED5" w:rsidRPr="00F41855" w:rsidRDefault="00F56ED5" w:rsidP="00260C9E">
      <w:pPr>
        <w:pStyle w:val="Text1"/>
      </w:pPr>
      <w:r w:rsidRPr="00F41855">
        <w:t>4)</w:t>
      </w:r>
      <w:r>
        <w:t> </w:t>
      </w:r>
      <w:r w:rsidRPr="00F41855">
        <w:t>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аукциона в электронной форме без фиксированного объема товаров (работ, услуг).</w:t>
      </w:r>
    </w:p>
    <w:p w:rsidR="00F56ED5" w:rsidRPr="00F41855" w:rsidRDefault="00F56ED5" w:rsidP="00260C9E">
      <w:pPr>
        <w:pStyle w:val="Text1"/>
      </w:pPr>
      <w:r w:rsidRPr="00F41855">
        <w:t>12.25.</w:t>
      </w:r>
      <w:r>
        <w:t> </w:t>
      </w:r>
      <w:r w:rsidRPr="00F41855">
        <w:t>В случае, если участником аукциона в электронной форме без фиксированного объема товаров (работ, услуг) предложено ценовое предложение, равное ценовому предложению, предложенному другим участником аукциона в электронной форме без фиксированного объема товаров (работ, услуг), лучшим признается ценовое предложение, поступившее раньше.</w:t>
      </w:r>
    </w:p>
    <w:p w:rsidR="00F56ED5" w:rsidRPr="00F41855" w:rsidRDefault="00F56ED5" w:rsidP="00260C9E">
      <w:pPr>
        <w:pStyle w:val="Text1"/>
      </w:pPr>
      <w:r w:rsidRPr="00F41855">
        <w:t>12.26.</w:t>
      </w:r>
      <w:r>
        <w:t> </w:t>
      </w:r>
      <w:r w:rsidRPr="00F41855">
        <w:t>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rsidR="00F56ED5" w:rsidRPr="00F41855" w:rsidRDefault="00F56ED5" w:rsidP="00260C9E">
      <w:pPr>
        <w:pStyle w:val="Text1"/>
      </w:pPr>
      <w:r w:rsidRPr="00F41855">
        <w:t>12.27.</w:t>
      </w:r>
      <w:r>
        <w:t> </w:t>
      </w:r>
      <w:r w:rsidRPr="00F41855">
        <w:t>В случае, если при проведении аукциона в электронной форме без фиксированного объема товаров (работ, услуг) ни один из его участников не подал ценовое предложение, предусматривающее снижение начальной суммы цен единиц товара, работы, услуги на величину в пределах «шага аукциона», аукцион в электронной форме без фиксированного объема товаров (работ, услуг) признается несостоявшимся.</w:t>
      </w:r>
    </w:p>
    <w:p w:rsidR="00F56ED5" w:rsidRPr="00F41855" w:rsidRDefault="00F56ED5" w:rsidP="00260C9E">
      <w:pPr>
        <w:pStyle w:val="Text1"/>
      </w:pPr>
      <w:r w:rsidRPr="00F41855">
        <w:t>В случае, если аукцион в электронной форме без фиксированного объема товаров (работ, услуг) признается несостоявшимся по основанию, предусмотренному настоящим пунктом в связи с тем, что при проведении аукциона в электронной форме без фиксированного объема товаров (работ, услуг) ни один из его участников не подал ценовое предложение, предусматривающее снижение начальной суммы цены единиц товара, работы, услуги на величину в пределах «шага аукциона»:</w:t>
      </w:r>
    </w:p>
    <w:p w:rsidR="00F56ED5" w:rsidRPr="00F41855" w:rsidRDefault="00F56ED5" w:rsidP="00260C9E">
      <w:pPr>
        <w:pStyle w:val="Text1"/>
      </w:pPr>
      <w:r w:rsidRPr="00F41855">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w:t>
      </w:r>
      <w:r>
        <w:t xml:space="preserve"> </w:t>
      </w:r>
      <w:r w:rsidRPr="00F41855">
        <w:t>аукционе в электронной форме без фиксированного объема товаров (работ, услуг);</w:t>
      </w:r>
    </w:p>
    <w:p w:rsidR="00F56ED5" w:rsidRPr="00F41855" w:rsidRDefault="00F56ED5" w:rsidP="00260C9E">
      <w:pPr>
        <w:pStyle w:val="Text1"/>
      </w:pPr>
      <w:r w:rsidRPr="00F41855">
        <w:t>в порядке, предусмотренном регламентом работы электронной площадки, участники закупки, допущенные к участию в</w:t>
      </w:r>
      <w:r>
        <w:t xml:space="preserve"> </w:t>
      </w:r>
      <w:r w:rsidRPr="00F41855">
        <w:t>аукционе в электронной форме без фиксированного объема товаров (работ, услуг), уведомляются о признании аукциона в электронной форме без фиксированного объема товаров (работ, услуг) несостоявшимся;</w:t>
      </w:r>
    </w:p>
    <w:p w:rsidR="00F56ED5" w:rsidRPr="00F41855" w:rsidRDefault="00F56ED5" w:rsidP="00260C9E">
      <w:pPr>
        <w:pStyle w:val="Text1"/>
      </w:pPr>
      <w:r w:rsidRPr="00F41855">
        <w:t>Комиссия в течение трех рабочих дней с даты получения Заказчиком вторых частей заявок на участие в аукционе в электронной форме без фиксированного объема товаров (работ, услуг) рассматривает вторые части этих заявок, содержащие информацию, документы и (или) сведения, предусмотренные пунктом 12.8 Положения,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подведения итогов аукциона в электронной форме без фиксированного объема товаров (работ, услуг)),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должен содержать следующую информацию: решение о соответствии участников аукциона в электронной форме без фиксированного объема товаров (работ, услуг), и поданных ими заявок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или о несоответствии участников аукциона в электронной форме без фиксированного объема товаров (работ, услуг), и данных заявок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решение каждого присутствующего члена Комиссии в отношении участников аукциона в электронной форме без фиксированного объема товаров (работ, услуг) и поданных ими заявок на участие в аукционе в электронной форме без фиксированного объема товаров (работ, услуг); о признании аукциона в электронной форме без фиксированного объема товаров (работ, услуг) несостоявшимся. 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260C9E">
      <w:pPr>
        <w:pStyle w:val="Text1"/>
      </w:pPr>
      <w:r w:rsidRPr="00F41855">
        <w:t>Договор заключается в порядке, установленном в пункте 15.13 Положения:</w:t>
      </w:r>
    </w:p>
    <w:p w:rsidR="00F56ED5" w:rsidRPr="00F41855" w:rsidRDefault="00F56ED5" w:rsidP="00260C9E">
      <w:pPr>
        <w:pStyle w:val="Text1"/>
      </w:pPr>
      <w:r w:rsidRPr="00F41855">
        <w:t>с участником аукциона в электронной форме без фиксированного объема товаров (работ, услуг), заявка на участие в аукционе в электронной форме без фиксированного объема товаров (работ, услуг) которого подана ранее других заявок на участие в аукционе в электронной форме без фиксированного объема товаров (работ, услуг), если несколько участников аукциона в электронной форме без фиксированного объема товаров (работ, услуг) и поданные ими заявки признаны соответствующими требованиям документации об аукционе в электронной форме без фиксированного объема товаров (работ, услуг);</w:t>
      </w:r>
    </w:p>
    <w:p w:rsidR="00F56ED5" w:rsidRPr="00F41855" w:rsidRDefault="00F56ED5" w:rsidP="00260C9E">
      <w:pPr>
        <w:pStyle w:val="Text1"/>
      </w:pPr>
      <w:r w:rsidRPr="00F41855">
        <w:t>с единственным участником аукциона в электронной форме без фиксированного объема товаров (работ, услуг), если только один участник аукциона в электронной форме без фиксированного объема товаров (работ, услуг) и поданная им заявка признаны соответствующими требованиям документации об</w:t>
      </w:r>
      <w:r>
        <w:t xml:space="preserve"> </w:t>
      </w:r>
      <w:r w:rsidRPr="00F41855">
        <w:t>аукционе в электронной форме без фиксированного объема товаров (работ, услуг).</w:t>
      </w:r>
    </w:p>
    <w:p w:rsidR="00F56ED5" w:rsidRPr="00F41855" w:rsidRDefault="00F56ED5" w:rsidP="00260C9E">
      <w:pPr>
        <w:pStyle w:val="Text1"/>
      </w:pPr>
      <w:r w:rsidRPr="00F41855">
        <w:t>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участнику аукциона в электронной форме без фиксированного объема товаров (работ, услуг), заявка на участие в аукционе в электронной форме без фиксированного объема товаров (работ, услуг) которого подана ранее других заявок на участие в аукционе в электронной форме без фиксированного объема товаров (работ, услуг) или единственному участнику аукциона в электронной форме без фиксированного объема товаров (работ, услуг) в в порядке, предусмотренном настоящим Положением.</w:t>
      </w:r>
    </w:p>
    <w:p w:rsidR="00F56ED5" w:rsidRPr="00F41855" w:rsidRDefault="00F56ED5" w:rsidP="00260C9E">
      <w:pPr>
        <w:pStyle w:val="Zag1"/>
      </w:pPr>
      <w:r w:rsidRPr="00F41855">
        <w:t>Порядок рассмотрения вторых частей заявок на участие в аукционе в электронной форме без фиксированного объема товаров (работ, услуг)</w:t>
      </w:r>
    </w:p>
    <w:p w:rsidR="00F56ED5" w:rsidRPr="00F41855" w:rsidRDefault="00F56ED5" w:rsidP="00260C9E">
      <w:pPr>
        <w:pStyle w:val="Text1"/>
      </w:pPr>
      <w:r w:rsidRPr="00F41855">
        <w:t>12.28.</w:t>
      </w:r>
      <w:r>
        <w:t> </w:t>
      </w:r>
      <w:r w:rsidRPr="00F41855">
        <w:t>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
    <w:p w:rsidR="00F56ED5" w:rsidRPr="00F41855" w:rsidRDefault="00F56ED5" w:rsidP="00260C9E">
      <w:pPr>
        <w:pStyle w:val="Text1"/>
      </w:pPr>
      <w:r w:rsidRPr="00F41855">
        <w:t>12.29.</w:t>
      </w:r>
      <w:r>
        <w:t> </w:t>
      </w:r>
      <w:r w:rsidRPr="00F41855">
        <w:t>Комиссией на основании результатов рассмотрения вторых частей заявок на участие в аукционе в электронной форме без фиксированного объема товаров (работ, услуг) принимается решение о соответствии или о несоответствии заявки на участие в аукционе в электронной форме без фиксированного объема товаров (работ, услуг) требованиям, установленным документацией об аукционе в электронной форме без фиксированного объема товаров (работ, услуг).</w:t>
      </w:r>
    </w:p>
    <w:p w:rsidR="00F56ED5" w:rsidRPr="00F41855" w:rsidRDefault="00F56ED5" w:rsidP="00260C9E">
      <w:pPr>
        <w:pStyle w:val="Text1"/>
        <w:rPr>
          <w:lang w:eastAsia="en-US"/>
        </w:rPr>
      </w:pPr>
      <w:r w:rsidRPr="00F41855">
        <w:t>12.30.</w:t>
      </w:r>
      <w:r>
        <w:t> </w:t>
      </w:r>
      <w:r w:rsidRPr="00F41855">
        <w:rPr>
          <w:lang w:eastAsia="en-US"/>
        </w:rPr>
        <w:t xml:space="preserve">Комиссия рассматривает вторые части заявок на участие в </w:t>
      </w:r>
      <w:r w:rsidRPr="00F41855">
        <w:t>аукционе в электронной форме без фиксированного объема товаров (работ, услуг)</w:t>
      </w:r>
      <w:r w:rsidRPr="00F41855">
        <w:rPr>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F41855">
        <w:t>аукционе в электронной форме без фиксированного объема товаров (работ, услуг)</w:t>
      </w:r>
      <w:r w:rsidRPr="00F41855">
        <w:rPr>
          <w:lang w:eastAsia="en-US"/>
        </w:rPr>
        <w:t>.</w:t>
      </w:r>
    </w:p>
    <w:p w:rsidR="00F56ED5" w:rsidRPr="00F41855" w:rsidRDefault="00F56ED5" w:rsidP="00260C9E">
      <w:pPr>
        <w:pStyle w:val="Text1"/>
      </w:pPr>
      <w:r w:rsidRPr="00F41855">
        <w:t>Рассмотрение заявок на участие в аукционе в электронной форме без фиксированного объема товаров (работ, услуг) начинается с заявки на участие в аукционе в электронной форме без фиксированного объема товаров (работ, услуг) участника закупки, допущенного к участию в</w:t>
      </w:r>
      <w:r>
        <w:t xml:space="preserve"> </w:t>
      </w:r>
      <w:r w:rsidRPr="00F41855">
        <w:t>аукционе в электронной форме без фиксированного объема товаров (работ, услуг), и подавшего наименьшее ценовое предложение (предложившего наименьшую сумму цен единиц товара, работы, услуги). Первый номер присваивается заявке на участие в аукционе в электронной форме без фиксированного объема товаров (работ, услуг), в которой содержится наименьшее ценовое предложение (наименьшая сумма цен единиц товара, работы, услуги).</w:t>
      </w:r>
    </w:p>
    <w:p w:rsidR="00F56ED5" w:rsidRPr="00F41855" w:rsidRDefault="00F56ED5" w:rsidP="00260C9E">
      <w:pPr>
        <w:pStyle w:val="Text1"/>
        <w:rPr>
          <w:i/>
        </w:rPr>
      </w:pPr>
      <w:r w:rsidRPr="00F41855">
        <w:t>Общий срок рассмотрения вторых частей заявок на участие в аукционе в электронной форме без фиксированного объема товаров (работ, услуг) не может превышать три рабочих дня с даты получения Заказчиком вторых частей заявок на участие в аукционе в электронной форме без фиксированного объема товаров (работ, услуг).</w:t>
      </w:r>
    </w:p>
    <w:p w:rsidR="00F56ED5" w:rsidRPr="00F41855" w:rsidRDefault="00F56ED5" w:rsidP="00260C9E">
      <w:pPr>
        <w:pStyle w:val="Text1"/>
      </w:pPr>
      <w:r w:rsidRPr="00F41855">
        <w:t>12.31.</w:t>
      </w:r>
      <w:r>
        <w:t> </w:t>
      </w:r>
      <w:r w:rsidRPr="00F41855">
        <w:t>Заявка на участие в аукционе в электронной форме без фиксированного объема товаров (работ, услуг) признается не соответствующей требованиям, установленным документацией об аукционе в электронной форме без фиксированного объема товаров (работ, услуг), в случае:</w:t>
      </w:r>
    </w:p>
    <w:p w:rsidR="00F56ED5" w:rsidRPr="00F41855" w:rsidRDefault="00F56ED5" w:rsidP="00260C9E">
      <w:pPr>
        <w:pStyle w:val="Text1"/>
      </w:pPr>
      <w:r w:rsidRPr="00F41855">
        <w:t>1)</w:t>
      </w:r>
      <w:r>
        <w:t> </w:t>
      </w:r>
      <w:r w:rsidRPr="00F41855">
        <w:t>непредставления документов, информации и (или) сведений которые предусмотрены пунктом 12.8 Положения, несоответствия указанных документов, информации и (или) сведений требованиям, установленным документацией об аукционе в электронной форме без фиксированного объема товаров (работ, услуг), наличия в</w:t>
      </w:r>
      <w:r>
        <w:t xml:space="preserve"> </w:t>
      </w:r>
      <w:r w:rsidRPr="00F41855">
        <w:t>указанных документах, информации и (или) сведениях недостоверной информации на дату окончания срока подачи заявок на участие в аукционе в электронной форме без фиксированного объема товаров (работ, услуг);</w:t>
      </w:r>
    </w:p>
    <w:p w:rsidR="00F56ED5" w:rsidRPr="00F41855" w:rsidRDefault="00F56ED5" w:rsidP="00260C9E">
      <w:pPr>
        <w:pStyle w:val="Text1"/>
      </w:pPr>
      <w:r w:rsidRPr="00F41855">
        <w:t>2)</w:t>
      </w:r>
      <w:r>
        <w:t> </w:t>
      </w:r>
      <w:r w:rsidRPr="00F41855">
        <w:t>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F56ED5" w:rsidRPr="00F41855" w:rsidRDefault="00F56ED5" w:rsidP="00260C9E">
      <w:pPr>
        <w:pStyle w:val="Text1"/>
      </w:pPr>
      <w:r w:rsidRPr="00F41855">
        <w:t>12.32.</w:t>
      </w:r>
      <w:r>
        <w:t> </w:t>
      </w:r>
      <w:r w:rsidRPr="00F41855">
        <w:t>Результаты рассмотрения заявок на участие в аукционе в электронной форме без фиксированного объема товаров (работ, услуг) фиксируются в итоговом протоколе (протоколе подведения итогов аукциона в электронной форме без фиксированного объема товаров (работ, услуг)), который подписывается всеми присутствующими на заседании членами Комиссии не позднее даты окончания срока рассмотрения вторых частей заявок на участие в аукционе в электронной форме без фиксированного объема товаров (работ, услуг).</w:t>
      </w:r>
    </w:p>
    <w:p w:rsidR="00F56ED5" w:rsidRPr="00F41855" w:rsidRDefault="00F56ED5" w:rsidP="007F0EB2">
      <w:pPr>
        <w:pStyle w:val="Text1"/>
      </w:pPr>
      <w:r w:rsidRPr="00F41855">
        <w:t>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w:t>
      </w:r>
      <w:r>
        <w:t xml:space="preserve"> </w:t>
      </w:r>
      <w:r w:rsidRPr="00F41855">
        <w:t>единой информационной системе в сроки, установленные частью</w:t>
      </w:r>
      <w:r>
        <w:t xml:space="preserve"> </w:t>
      </w:r>
      <w:r w:rsidRPr="00F41855">
        <w:t>12</w:t>
      </w:r>
      <w:r>
        <w:t xml:space="preserve"> </w:t>
      </w:r>
      <w:r w:rsidRPr="00F41855">
        <w:t>статьи</w:t>
      </w:r>
      <w:r>
        <w:t xml:space="preserve"> </w:t>
      </w:r>
      <w:r w:rsidRPr="00F41855">
        <w:t>4</w:t>
      </w:r>
      <w:r>
        <w:t xml:space="preserve"> </w:t>
      </w:r>
      <w:r w:rsidRPr="00F41855">
        <w:t>Федерального закона №</w:t>
      </w:r>
      <w:r>
        <w:t> </w:t>
      </w:r>
      <w:r w:rsidRPr="00F41855">
        <w:t>223-ФЗ.</w:t>
      </w:r>
    </w:p>
    <w:p w:rsidR="00F56ED5" w:rsidRPr="00F41855" w:rsidRDefault="00F56ED5" w:rsidP="007F0EB2">
      <w:pPr>
        <w:pStyle w:val="Text1"/>
      </w:pPr>
      <w:r w:rsidRPr="00F41855">
        <w:t>Дополнительно к сведениям, установленным частью 14 статьи 3.2 Федерального закона №</w:t>
      </w:r>
      <w:r>
        <w:t> </w:t>
      </w:r>
      <w:r w:rsidRPr="00F41855">
        <w:t xml:space="preserve">223-ФЗ, итоговый протокол (протокол подведения итогов аукциона в электронной форме без фиксированного объема товаров (работ, услуг)) должен содержать информацию: об участниках закупки; о начальной сумме цен единиц товара, работы, услуги; о максимальном значении цены договора; о ценовых предложениях участников закупки, заявки которых рассмотрены Комиссией и признаны соответствующими </w:t>
      </w:r>
      <w:r w:rsidRPr="00F41855">
        <w:rPr>
          <w:lang w:eastAsia="en-US"/>
        </w:rPr>
        <w:t xml:space="preserve">требованиям, установленным документацией об </w:t>
      </w:r>
      <w:r w:rsidRPr="00F41855">
        <w:t>аукционе в электронной форме без фиксированного объема товаров (работ, услуг); о 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о решении каждого присутствующего члена Комиссии в отношении заявки на участие в аукционе в электронной форме без фиксированного объема товаров (работ, услуг) каждого участника аукциона в электронной форме без фиксированного объема товаров (работ, услуг); 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 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без фиксированного объема товаров (работ, услуг) которых присвоены первый и второй номера.</w:t>
      </w:r>
    </w:p>
    <w:p w:rsidR="00F56ED5" w:rsidRPr="00F41855" w:rsidRDefault="00F56ED5" w:rsidP="007F0EB2">
      <w:pPr>
        <w:pStyle w:val="Text1"/>
      </w:pPr>
      <w:r w:rsidRPr="00F41855">
        <w:t>Заказчик в порядке, предусмотренном настоящим Положением, направляет победителю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победителем аукциона в электронной форме без фиксированного объема товаров (работ, услуг) заключается в порядке, установленном в пункте 15.12 Положения,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56ED5" w:rsidRPr="00F41855" w:rsidRDefault="00F56ED5" w:rsidP="007F0EB2">
      <w:pPr>
        <w:pStyle w:val="Text1"/>
      </w:pPr>
      <w:r w:rsidRPr="00F41855">
        <w:t>12.33.</w:t>
      </w:r>
      <w:r>
        <w:t> </w:t>
      </w:r>
      <w:r w:rsidRPr="00F41855">
        <w:t>В случае,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несостоявшимся.</w:t>
      </w:r>
    </w:p>
    <w:p w:rsidR="00F56ED5" w:rsidRPr="00F41855" w:rsidRDefault="00F56ED5" w:rsidP="007F0EB2">
      <w:pPr>
        <w:pStyle w:val="Text1"/>
      </w:pPr>
      <w:r w:rsidRPr="00F41855">
        <w:t>12.34.</w:t>
      </w:r>
      <w:r>
        <w:t> </w:t>
      </w:r>
      <w:r w:rsidRPr="00F41855">
        <w:t>В случае,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проект договора, прилагаемого к</w:t>
      </w:r>
      <w:r>
        <w:t xml:space="preserve"> </w:t>
      </w:r>
      <w:r w:rsidRPr="00F41855">
        <w:t>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в порядке, установленном в пункте 15.13 Положения.</w:t>
      </w:r>
    </w:p>
    <w:p w:rsidR="00F56ED5" w:rsidRPr="00F41855" w:rsidRDefault="00F56ED5" w:rsidP="007F0EB2">
      <w:pPr>
        <w:pStyle w:val="Text1"/>
      </w:pPr>
      <w:r w:rsidRPr="00F41855">
        <w:t>12.35.</w:t>
      </w:r>
      <w:r>
        <w:t> </w:t>
      </w:r>
      <w:r w:rsidRPr="00F41855">
        <w:t>В случае, если аукцион в электронной форме без фиксированного объема товаров (работ, услуг) признан несостоявшимся в связи с тем, что на участие в аукционе в электронной форме без фиксированного объема товаров (работ, услуг) не подано ни одной заявки или Комиссией отклонены все поданные заявки на участие в аукционе в электронной форме без фиксированного объема товаров (работ, услуг), Заказчик вправе осуществить повторную конкурентную закупку путем проведения аукциона в электронной форме без фиксированного объема товаров (работ, услуг) или новую закупку, изменив при этом условия исполнения договора.</w:t>
      </w:r>
    </w:p>
    <w:p w:rsidR="00F56ED5" w:rsidRPr="00F41855" w:rsidRDefault="00F56ED5" w:rsidP="007F0EB2">
      <w:pPr>
        <w:pStyle w:val="Zag1"/>
      </w:pPr>
      <w:r w:rsidRPr="00F41855">
        <w:rPr>
          <w:lang w:val="en-US"/>
        </w:rPr>
        <w:t>XIII</w:t>
      </w:r>
      <w:r w:rsidRPr="00F41855">
        <w:t>.</w:t>
      </w:r>
      <w:r>
        <w:t> </w:t>
      </w:r>
      <w:r w:rsidRPr="00F41855">
        <w:t>Проведение запроса котировок в электронной форме без фиксированного объема товаров (работ, услуг)</w:t>
      </w:r>
    </w:p>
    <w:p w:rsidR="00F56ED5" w:rsidRPr="00F41855" w:rsidRDefault="00F56ED5" w:rsidP="007F0EB2">
      <w:pPr>
        <w:pStyle w:val="Text1"/>
      </w:pPr>
      <w:r w:rsidRPr="00F41855">
        <w:t>13.1.</w:t>
      </w:r>
      <w:r>
        <w:t> </w:t>
      </w:r>
      <w:r w:rsidRPr="00F41855">
        <w:t>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w:t>
      </w:r>
      <w:r>
        <w:t> </w:t>
      </w:r>
      <w:r w:rsidRPr="00F41855">
        <w:t>223-ФЗ и в соответствии с требованиями, предусмотренными статьей 3.3 Федерального закона №</w:t>
      </w:r>
      <w:r>
        <w:t> </w:t>
      </w:r>
      <w:r w:rsidRPr="00F41855">
        <w:t>223-ФЗ.</w:t>
      </w:r>
    </w:p>
    <w:p w:rsidR="00F56ED5" w:rsidRPr="00F41855" w:rsidRDefault="00F56ED5" w:rsidP="003761A7">
      <w:pPr>
        <w:pStyle w:val="Text1"/>
      </w:pPr>
      <w:r w:rsidRPr="00F41855">
        <w:t>Под запросом котировок в электронной форме без фиксированного объема 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
    <w:p w:rsidR="00F56ED5" w:rsidRPr="00F41855" w:rsidRDefault="00F56ED5" w:rsidP="003761A7">
      <w:pPr>
        <w:pStyle w:val="Text1"/>
      </w:pPr>
      <w:r w:rsidRPr="00F41855">
        <w:t>13.2.</w:t>
      </w:r>
      <w:r>
        <w:t> </w:t>
      </w:r>
      <w:r w:rsidRPr="00F41855">
        <w:t>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за четыре рабочих дня до даты окончания срока подачи заявок на участие в запросе котировок в электронной форме без фиксированного объема товаров (работ, услуг).</w:t>
      </w:r>
    </w:p>
    <w:p w:rsidR="00F56ED5" w:rsidRPr="00F41855" w:rsidRDefault="00F56ED5" w:rsidP="003761A7">
      <w:pPr>
        <w:pStyle w:val="Text1"/>
      </w:pPr>
      <w:r w:rsidRPr="00F41855">
        <w:t>13.3.</w:t>
      </w:r>
      <w:r>
        <w:t> </w:t>
      </w:r>
      <w:r w:rsidRPr="00F41855">
        <w:t>Извещение о проведении запроса котировок в электронной форме без фиксированного объема товаров (работ, услуг) разрабатывается в соответствии с требованиями пункта 6.3 Положения.</w:t>
      </w:r>
    </w:p>
    <w:p w:rsidR="00F56ED5" w:rsidRPr="00F41855" w:rsidRDefault="00F56ED5" w:rsidP="003761A7">
      <w:pPr>
        <w:pStyle w:val="Zag1"/>
      </w:pPr>
      <w:r w:rsidRPr="00F41855">
        <w:t>Порядок подачи заявки на участие в запросе котировок в электронной форме без фиксированного объема товаров (работ, услуг)</w:t>
      </w:r>
    </w:p>
    <w:p w:rsidR="00F56ED5" w:rsidRPr="00F41855" w:rsidRDefault="00F56ED5" w:rsidP="003761A7">
      <w:pPr>
        <w:pStyle w:val="Text1"/>
      </w:pPr>
      <w:r w:rsidRPr="00F41855">
        <w:t>13.4.</w:t>
      </w:r>
      <w:r>
        <w:t> </w:t>
      </w:r>
      <w:r w:rsidRPr="00F41855">
        <w:t>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w:t>
      </w:r>
      <w:r>
        <w:t> </w:t>
      </w:r>
      <w:r w:rsidRPr="00F41855">
        <w:t>223-ФЗ.</w:t>
      </w:r>
    </w:p>
    <w:p w:rsidR="00F56ED5" w:rsidRPr="00F41855" w:rsidRDefault="00F56ED5" w:rsidP="003761A7">
      <w:pPr>
        <w:pStyle w:val="Text1"/>
      </w:pPr>
      <w:r w:rsidRPr="00F41855">
        <w:t>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фиксированного объема товаров (работ, услуг).</w:t>
      </w:r>
    </w:p>
    <w:p w:rsidR="00F56ED5" w:rsidRPr="00F41855" w:rsidRDefault="00F56ED5" w:rsidP="003761A7">
      <w:pPr>
        <w:pStyle w:val="Text1"/>
      </w:pPr>
      <w:r w:rsidRPr="00F41855">
        <w:t>13.5.</w:t>
      </w:r>
      <w:r>
        <w:t> </w:t>
      </w:r>
      <w:r w:rsidRPr="00F41855">
        <w:t>В случае установления недостоверности информации, содержащейся в</w:t>
      </w:r>
      <w:r>
        <w:t xml:space="preserve"> </w:t>
      </w:r>
      <w:r w:rsidRPr="00F41855">
        <w:t>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F56ED5" w:rsidRPr="00F41855" w:rsidRDefault="00F56ED5" w:rsidP="003761A7">
      <w:pPr>
        <w:pStyle w:val="Text1"/>
      </w:pPr>
      <w:r w:rsidRPr="00F41855">
        <w:t>13.6.</w:t>
      </w:r>
      <w:r>
        <w:t> </w:t>
      </w:r>
      <w:r w:rsidRPr="00F41855">
        <w:t>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F56ED5" w:rsidRPr="00F41855" w:rsidRDefault="00F56ED5" w:rsidP="003761A7">
      <w:pPr>
        <w:pStyle w:val="Text1"/>
      </w:pPr>
      <w:r w:rsidRPr="00F41855">
        <w:t>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F56ED5" w:rsidRPr="00F41855" w:rsidRDefault="00F56ED5" w:rsidP="003761A7">
      <w:pPr>
        <w:pStyle w:val="Text1"/>
      </w:pPr>
      <w:r w:rsidRPr="00F41855">
        <w:t>13.7.</w:t>
      </w:r>
      <w:r>
        <w:t> </w:t>
      </w:r>
      <w:r w:rsidRPr="00F41855">
        <w:t>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rsidR="00F56ED5" w:rsidRPr="00F41855" w:rsidRDefault="00F56ED5" w:rsidP="003761A7">
      <w:pPr>
        <w:pStyle w:val="Text1"/>
      </w:pPr>
      <w:r w:rsidRPr="00F41855">
        <w:t>1)</w:t>
      </w:r>
      <w:r>
        <w:t> </w:t>
      </w:r>
      <w:r w:rsidRPr="00F41855">
        <w:t>ценовое предложение участника закупки (предложение участника закупки о сумме цен единиц товара, работы, услуги);</w:t>
      </w:r>
    </w:p>
    <w:p w:rsidR="00F56ED5" w:rsidRPr="00F41855" w:rsidRDefault="00F56ED5" w:rsidP="003761A7">
      <w:pPr>
        <w:pStyle w:val="Text1"/>
      </w:pPr>
      <w:r w:rsidRPr="00F41855">
        <w:t>2)</w:t>
      </w:r>
      <w:r>
        <w:t> </w:t>
      </w:r>
      <w:r w:rsidRPr="00F41855">
        <w:t>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F56ED5" w:rsidRPr="00F41855" w:rsidRDefault="00F56ED5" w:rsidP="003761A7">
      <w:pPr>
        <w:pStyle w:val="Text1"/>
      </w:pPr>
      <w:r w:rsidRPr="00F41855">
        <w:t>3)</w:t>
      </w:r>
      <w:r>
        <w:t> </w:t>
      </w:r>
      <w:r w:rsidRPr="00F41855">
        <w:t>при осуществлении закупки товара или закупки работы, услуги, для выполнения, оказания которых используется товар:</w:t>
      </w:r>
    </w:p>
    <w:p w:rsidR="00F56ED5" w:rsidRPr="00F41855" w:rsidRDefault="00F56ED5" w:rsidP="003761A7">
      <w:pPr>
        <w:pStyle w:val="Text1"/>
      </w:pPr>
      <w:r w:rsidRPr="00F41855">
        <w:t>а)</w:t>
      </w:r>
      <w:r>
        <w:t> </w:t>
      </w:r>
      <w:r w:rsidRPr="00F41855">
        <w:t xml:space="preserve">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без фиксированного объема товаров (работ, услуг) участника закупки; </w:t>
      </w:r>
    </w:p>
    <w:p w:rsidR="00F56ED5" w:rsidRPr="00F41855" w:rsidRDefault="00F56ED5" w:rsidP="003761A7">
      <w:pPr>
        <w:pStyle w:val="Text1"/>
      </w:pPr>
      <w:r w:rsidRPr="00F41855">
        <w:t>б)</w:t>
      </w:r>
      <w:r>
        <w:t> </w:t>
      </w:r>
      <w:r w:rsidRPr="00F41855">
        <w:t>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без фиксированного объема товаров (работ, услуг);</w:t>
      </w:r>
    </w:p>
    <w:p w:rsidR="00F56ED5" w:rsidRPr="003761A7" w:rsidRDefault="00F56ED5" w:rsidP="003761A7">
      <w:pPr>
        <w:pStyle w:val="Text1"/>
      </w:pPr>
      <w:r w:rsidRPr="003761A7">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F56ED5" w:rsidRPr="003761A7" w:rsidRDefault="00F56ED5" w:rsidP="003761A7">
      <w:pPr>
        <w:pStyle w:val="Text1"/>
      </w:pPr>
      <w:r w:rsidRPr="003761A7">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F56ED5" w:rsidRPr="00F41855" w:rsidRDefault="00F56ED5" w:rsidP="003761A7">
      <w:pPr>
        <w:pStyle w:val="Text1"/>
      </w:pPr>
      <w:r w:rsidRPr="00F41855">
        <w:t>6)</w:t>
      </w:r>
      <w:r>
        <w:t> </w:t>
      </w:r>
      <w:r w:rsidRPr="00F41855">
        <w:t>декларация о соответствии участника закупки требованиям, установленным в</w:t>
      </w:r>
      <w:r>
        <w:t xml:space="preserve"> </w:t>
      </w:r>
      <w:r w:rsidRPr="00F41855">
        <w:t>соответствии с подпунктами 2 – 8 пункта 5.3 Положения;</w:t>
      </w:r>
    </w:p>
    <w:p w:rsidR="00F56ED5" w:rsidRPr="00F41855" w:rsidRDefault="00F56ED5" w:rsidP="003761A7">
      <w:pPr>
        <w:pStyle w:val="Text1"/>
      </w:pPr>
      <w:r w:rsidRPr="00F41855">
        <w:t>7)</w:t>
      </w:r>
      <w:r>
        <w:t> </w:t>
      </w:r>
      <w:r w:rsidRPr="00F41855">
        <w:t>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6ED5" w:rsidRPr="00F41855" w:rsidRDefault="00F56ED5" w:rsidP="003761A7">
      <w:pPr>
        <w:pStyle w:val="Text1"/>
      </w:pPr>
      <w:r w:rsidRPr="00F41855">
        <w:t>13.8.</w:t>
      </w:r>
      <w:r>
        <w:t> </w:t>
      </w:r>
      <w:r w:rsidRPr="00F41855">
        <w:t>В случае,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F56ED5" w:rsidRPr="00F41855" w:rsidRDefault="00F56ED5" w:rsidP="003761A7">
      <w:pPr>
        <w:pStyle w:val="Text1"/>
      </w:pPr>
      <w:r w:rsidRPr="00F41855">
        <w:t>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t> </w:t>
      </w:r>
      <w:r w:rsidRPr="00F41855">
        <w:t>223-ФЗ.</w:t>
      </w:r>
    </w:p>
    <w:p w:rsidR="00F56ED5" w:rsidRPr="00F41855" w:rsidRDefault="00F56ED5" w:rsidP="003761A7">
      <w:pPr>
        <w:pStyle w:val="Zag1"/>
      </w:pPr>
      <w:r w:rsidRPr="00F41855">
        <w:t>Рассмотрение и оценка заявок на участие в запросе котировок в электронной форме без фиксированного объема товаров (работ, услуг)</w:t>
      </w:r>
    </w:p>
    <w:p w:rsidR="00F56ED5" w:rsidRPr="00F41855" w:rsidRDefault="00F56ED5" w:rsidP="003761A7">
      <w:pPr>
        <w:pStyle w:val="Text1"/>
      </w:pPr>
      <w:r w:rsidRPr="00F41855">
        <w:t>13.9.</w:t>
      </w:r>
      <w:r>
        <w:t> </w:t>
      </w:r>
      <w:r w:rsidRPr="00F41855">
        <w:t>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извещением о проведении запроса котировок в электронной форме без фиксированного объема товаров (работ, услуг).</w:t>
      </w:r>
    </w:p>
    <w:p w:rsidR="00F56ED5" w:rsidRPr="003761A7" w:rsidRDefault="00F56ED5" w:rsidP="003761A7">
      <w:pPr>
        <w:pStyle w:val="Text1"/>
      </w:pPr>
      <w:r w:rsidRPr="003761A7">
        <w:t>13.10. 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признании заявки на участие в запросе котировок в электронной форме без фиксированного объема товаров (работ, услуг)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 (работ,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 в случаях, которые предусмотрены пунктом 13.11 Положения.</w:t>
      </w:r>
    </w:p>
    <w:p w:rsidR="00F56ED5" w:rsidRPr="00F41855" w:rsidRDefault="00F56ED5" w:rsidP="003761A7">
      <w:pPr>
        <w:pStyle w:val="Text1"/>
      </w:pPr>
      <w:r w:rsidRPr="00F41855">
        <w:t>13.11.</w:t>
      </w:r>
      <w:r>
        <w:t> </w:t>
      </w:r>
      <w:r w:rsidRPr="00F41855">
        <w:t>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rsidR="00F56ED5" w:rsidRPr="00F41855" w:rsidRDefault="00F56ED5" w:rsidP="003761A7">
      <w:pPr>
        <w:pStyle w:val="Text1"/>
      </w:pPr>
      <w:r w:rsidRPr="00F41855">
        <w:t>1)</w:t>
      </w:r>
      <w:r>
        <w:t> </w:t>
      </w:r>
      <w:r w:rsidRPr="00F41855">
        <w:t>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проведении запроса котировок в электронной форме без фиксированного объема товаров (работ, услуг), наличия в указанных документах, информации и (или) сведениях недостоверной информации на дату окончания срока подачи заявок на участие в запросе котировок в электронной форме без фиксированного объема товаров (работ, услуг);</w:t>
      </w:r>
    </w:p>
    <w:p w:rsidR="00F56ED5" w:rsidRPr="00F41855" w:rsidRDefault="00F56ED5" w:rsidP="003761A7">
      <w:pPr>
        <w:pStyle w:val="Text1"/>
      </w:pPr>
      <w:r w:rsidRPr="00F41855">
        <w:t>2)</w:t>
      </w:r>
      <w:r>
        <w:t> </w:t>
      </w:r>
      <w:r w:rsidRPr="00F41855">
        <w:t>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rsidR="00F56ED5" w:rsidRPr="00F41855" w:rsidRDefault="00F56ED5" w:rsidP="003761A7">
      <w:pPr>
        <w:pStyle w:val="Text1"/>
      </w:pPr>
      <w:r w:rsidRPr="00F41855">
        <w:t>3)</w:t>
      </w:r>
      <w:r>
        <w:t> </w:t>
      </w:r>
      <w:r w:rsidRPr="00F41855">
        <w:t>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rsidR="00F56ED5" w:rsidRPr="003761A7" w:rsidRDefault="00F56ED5" w:rsidP="003761A7">
      <w:pPr>
        <w:pStyle w:val="Text1"/>
      </w:pPr>
      <w:r w:rsidRPr="003761A7">
        <w:t>13.12. 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w:t>
      </w:r>
      <w:r>
        <w:t xml:space="preserve"> </w:t>
      </w:r>
      <w:r w:rsidRPr="003761A7">
        <w:t>наименьшей сумме цен единиц товара, работы, услуги), присваивается первый номер.</w:t>
      </w:r>
    </w:p>
    <w:p w:rsidR="00F56ED5" w:rsidRPr="00F41855" w:rsidRDefault="00F56ED5" w:rsidP="003761A7">
      <w:pPr>
        <w:pStyle w:val="Text1"/>
      </w:pPr>
      <w:r w:rsidRPr="00F41855">
        <w:t>В случае,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w:t>
      </w:r>
      <w:r>
        <w:t xml:space="preserve"> </w:t>
      </w:r>
      <w:r w:rsidRPr="00F41855">
        <w:t>запросе котировок в электронной форме без фиксированного объема товаров (работ, услуг), в которых предложено такое же ценовое предложение.</w:t>
      </w:r>
    </w:p>
    <w:p w:rsidR="00F56ED5" w:rsidRPr="00F41855" w:rsidRDefault="00F56ED5" w:rsidP="003761A7">
      <w:pPr>
        <w:pStyle w:val="Text1"/>
      </w:pPr>
      <w:r w:rsidRPr="00F41855">
        <w:t>13.13.</w:t>
      </w:r>
      <w:r>
        <w:t> </w:t>
      </w:r>
      <w:r w:rsidRPr="00F41855">
        <w:t>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w:t>
      </w:r>
    </w:p>
    <w:p w:rsidR="00F56ED5" w:rsidRPr="00F41855" w:rsidRDefault="00F56ED5" w:rsidP="003761A7">
      <w:pPr>
        <w:pStyle w:val="Text1"/>
      </w:pPr>
      <w:r w:rsidRPr="00F41855">
        <w:t>Дополнительно к сведениям, установленным частью 14 статьи 3.2 Федерального закона №</w:t>
      </w:r>
      <w:r>
        <w:t> </w:t>
      </w:r>
      <w:r w:rsidRPr="00F41855">
        <w:t>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объема товаров (работ, услуг) и ином участнике конкурентной закупки, заявке на участие в запросе котировок в электронной форме без фиксированного объема товаров (работ, услуг)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без фиксированного объема товаров (работ, услуг) которых присвоены первый и второй номера.</w:t>
      </w:r>
    </w:p>
    <w:p w:rsidR="00F56ED5" w:rsidRPr="00F41855" w:rsidRDefault="00F56ED5" w:rsidP="003761A7">
      <w:pPr>
        <w:pStyle w:val="Text1"/>
      </w:pPr>
      <w:r w:rsidRPr="00F41855">
        <w:t>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56ED5" w:rsidRPr="00F41855" w:rsidRDefault="00F56ED5" w:rsidP="003761A7">
      <w:pPr>
        <w:pStyle w:val="Text1"/>
      </w:pPr>
      <w:r w:rsidRPr="00F41855">
        <w:t>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в порядке, установленном в пункте 15.12 Положения.</w:t>
      </w:r>
    </w:p>
    <w:p w:rsidR="00F56ED5" w:rsidRPr="00F41855" w:rsidRDefault="00F56ED5" w:rsidP="003761A7">
      <w:pPr>
        <w:pStyle w:val="Text1"/>
        <w:rPr>
          <w:b/>
        </w:rPr>
      </w:pPr>
      <w:r w:rsidRPr="00F41855">
        <w:t>13.14.</w:t>
      </w:r>
      <w:r>
        <w:t> </w:t>
      </w:r>
      <w:r w:rsidRPr="00F41855">
        <w:t>В случае, если по результатам рассмотрения и оценки заявок на участие в</w:t>
      </w:r>
      <w:r>
        <w:t xml:space="preserve"> </w:t>
      </w:r>
      <w:r w:rsidRPr="00F41855">
        <w:t>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F56ED5" w:rsidRPr="00F41855" w:rsidRDefault="00F56ED5" w:rsidP="003761A7">
      <w:pPr>
        <w:pStyle w:val="Text1"/>
      </w:pPr>
      <w:r w:rsidRPr="00F41855">
        <w:t>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w:t>
      </w:r>
      <w:r>
        <w:t> </w:t>
      </w:r>
      <w:r w:rsidRPr="00F41855">
        <w:t>223-ФЗ, указываются: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t> </w:t>
      </w:r>
      <w:r w:rsidRPr="00F41855">
        <w:t>223-ФЗ.</w:t>
      </w:r>
    </w:p>
    <w:p w:rsidR="00F56ED5" w:rsidRPr="00F41855" w:rsidRDefault="00F56ED5" w:rsidP="003761A7">
      <w:pPr>
        <w:pStyle w:val="Text1"/>
      </w:pPr>
      <w:r w:rsidRPr="00F41855">
        <w:t>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w:t>
      </w:r>
    </w:p>
    <w:p w:rsidR="00F56ED5" w:rsidRPr="00F41855" w:rsidRDefault="00F56ED5" w:rsidP="003761A7">
      <w:pPr>
        <w:pStyle w:val="Text1"/>
      </w:pPr>
      <w:r w:rsidRPr="00F41855">
        <w:t>Комиссией оформляется итоговый протокол, в котором указываются: сведения, установленные частью 14 статьи 3.2 Федерального закона №</w:t>
      </w:r>
      <w:r>
        <w:t> </w:t>
      </w:r>
      <w:r w:rsidRPr="00F41855">
        <w:t>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t> </w:t>
      </w:r>
      <w:r w:rsidRPr="00F41855">
        <w:t>223-ФЗ;</w:t>
      </w:r>
    </w:p>
    <w:p w:rsidR="00F56ED5" w:rsidRPr="00F41855" w:rsidRDefault="00F56ED5" w:rsidP="003761A7">
      <w:pPr>
        <w:pStyle w:val="Text1"/>
      </w:pPr>
      <w:r w:rsidRPr="00F41855">
        <w:t>Заказчик в порядке, предусмотренном настоящим Положением, направляет единственному участнику запроса котировок в электронной форме без фиксированного объема товаров (работ, услуг) проект договора, прилагаемого к</w:t>
      </w:r>
      <w:r>
        <w:t xml:space="preserve"> </w:t>
      </w:r>
      <w:r w:rsidRPr="00F41855">
        <w:t>извещению о проведении запроса котировок в электронной форме без фиксированного объема товаров (работ, услуг). Договор с единственным участником запроса котировок в электронной форме без фиксированного объема товаров (работ, услуг) заключается в порядке, установленном в пункте 15.13 Положения.</w:t>
      </w:r>
    </w:p>
    <w:p w:rsidR="00F56ED5" w:rsidRPr="00F41855" w:rsidRDefault="00F56ED5" w:rsidP="003761A7">
      <w:pPr>
        <w:pStyle w:val="Text1"/>
      </w:pPr>
      <w:r w:rsidRPr="00F41855">
        <w:t>13.15.</w:t>
      </w:r>
      <w:r>
        <w:t> </w:t>
      </w:r>
      <w:r w:rsidRPr="00F41855">
        <w:t>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w:t>
      </w:r>
    </w:p>
    <w:p w:rsidR="00F56ED5" w:rsidRPr="00F41855" w:rsidRDefault="00F56ED5" w:rsidP="003761A7">
      <w:pPr>
        <w:pStyle w:val="Text1"/>
      </w:pPr>
      <w:r w:rsidRPr="00F41855">
        <w:t>Комиссией оформляется итоговый протокол, в котором указываются: сведения, установленные частью 14 статьи 3.2 Федерального закона №</w:t>
      </w:r>
      <w:r>
        <w:t> </w:t>
      </w:r>
      <w:r w:rsidRPr="00F41855">
        <w:t>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w:t>
      </w:r>
      <w:r>
        <w:t> </w:t>
      </w:r>
      <w:r w:rsidRPr="00F41855">
        <w:t>223-ФЗ;</w:t>
      </w:r>
    </w:p>
    <w:p w:rsidR="00F56ED5" w:rsidRPr="00F41855" w:rsidRDefault="00F56ED5" w:rsidP="003761A7">
      <w:pPr>
        <w:pStyle w:val="Text1"/>
      </w:pPr>
      <w:r w:rsidRPr="00F41855">
        <w:t>Заказчик в порядке, предусмотренном настоящим Положением, направляет участнику запроса котировок в электронной форме без фиксированного объема товаров (работ, услуг), подавшему единственную заявку на участие в запросе котировок в электронной форме без 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соответствующими требованиям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в порядке, установленном в пункте 15.13 Положения.</w:t>
      </w:r>
    </w:p>
    <w:p w:rsidR="00F56ED5" w:rsidRPr="00F41855" w:rsidRDefault="00F56ED5" w:rsidP="003761A7">
      <w:pPr>
        <w:pStyle w:val="Text1"/>
      </w:pPr>
      <w:r w:rsidRPr="00F41855">
        <w:t>13.16.</w:t>
      </w:r>
      <w:r>
        <w:t> </w:t>
      </w:r>
      <w:r w:rsidRPr="00F41855">
        <w:t>В случае, если запрос котировок в электронной форме без фиксированного объема товаров (работ, услуг) признан несостоявшимся в связи с тем, что на участие в запросе котировок в электронной форме без фиксированного объема товаров (работ, услуг) не подано ни одной заявки или Комиссией отклонены все поданные заявки на участие в запросе котировок в электронной форме без фиксированного объема товаров (работ, услуг), Заказчик вправе осуществить повторную конкурентную закупку путем проведения запроса котировок в электронной форме без фиксированного объема товаров (работ, услуг) или новую закупку, изменив при этом условия исполнения договора.</w:t>
      </w:r>
    </w:p>
    <w:p w:rsidR="00F56ED5" w:rsidRPr="00F41855" w:rsidRDefault="00F56ED5" w:rsidP="003761A7">
      <w:pPr>
        <w:pStyle w:val="Zag1"/>
      </w:pPr>
      <w:r w:rsidRPr="00F41855">
        <w:rPr>
          <w:lang w:val="en-US"/>
        </w:rPr>
        <w:t>XIV</w:t>
      </w:r>
      <w:r w:rsidRPr="00F41855">
        <w:t>. Порядок подготовки и осуществления закупки у единственного</w:t>
      </w:r>
      <w:r>
        <w:t xml:space="preserve"> </w:t>
      </w:r>
      <w:r w:rsidRPr="00F41855">
        <w:t>поставщика (исполнителя, подрядчика) и исчерпывающий перечень</w:t>
      </w:r>
      <w:r>
        <w:t xml:space="preserve"> </w:t>
      </w:r>
      <w:r w:rsidRPr="00F41855">
        <w:t>случаев проведения такой закупки</w:t>
      </w:r>
    </w:p>
    <w:p w:rsidR="00F56ED5" w:rsidRPr="00F41855" w:rsidRDefault="00F56ED5" w:rsidP="003761A7">
      <w:pPr>
        <w:pStyle w:val="Text1"/>
        <w:rPr>
          <w:lang w:eastAsia="zh-CN"/>
        </w:rPr>
      </w:pPr>
      <w:r w:rsidRPr="00F41855">
        <w:rPr>
          <w:lang w:eastAsia="zh-CN"/>
        </w:rPr>
        <w:t>14.1.</w:t>
      </w:r>
      <w:r>
        <w:rPr>
          <w:lang w:eastAsia="zh-CN"/>
        </w:rPr>
        <w:t> </w:t>
      </w:r>
      <w:r w:rsidRPr="00F41855">
        <w:rPr>
          <w:lang w:eastAsia="zh-CN"/>
        </w:rPr>
        <w:t>Решение о закупке товаров, работ, услуг у единственного поставщика (исполнителя, подрядчика)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w:t>
      </w:r>
    </w:p>
    <w:p w:rsidR="00F56ED5" w:rsidRPr="00F41855" w:rsidRDefault="00F56ED5" w:rsidP="00DB131D">
      <w:pPr>
        <w:pStyle w:val="Text1"/>
        <w:rPr>
          <w:lang w:eastAsia="zh-CN"/>
        </w:rPr>
      </w:pPr>
      <w:r w:rsidRPr="00F41855">
        <w:rPr>
          <w:lang w:eastAsia="zh-CN"/>
        </w:rPr>
        <w:t>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59 пункта 14.3 настоящего Положения), Заказчик вправе не оформлять такой протокол.</w:t>
      </w:r>
    </w:p>
    <w:p w:rsidR="00F56ED5" w:rsidRPr="00F41855" w:rsidRDefault="00F56ED5" w:rsidP="00DB131D">
      <w:pPr>
        <w:pStyle w:val="Text1"/>
        <w:rPr>
          <w:lang w:eastAsia="zh-CN"/>
        </w:rPr>
      </w:pPr>
      <w:r w:rsidRPr="00F41855">
        <w:rPr>
          <w:lang w:eastAsia="zh-CN"/>
        </w:rPr>
        <w:t>В случае осуществления закупки товаров у единственного поставщика на основании подпункта 59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rsidR="00F56ED5" w:rsidRPr="00F41855" w:rsidRDefault="00F56ED5" w:rsidP="00DB131D">
      <w:pPr>
        <w:pStyle w:val="Text1"/>
      </w:pPr>
      <w:r w:rsidRPr="00F41855">
        <w:rPr>
          <w:lang w:eastAsia="zh-CN"/>
        </w:rPr>
        <w:t>14.2.</w:t>
      </w:r>
      <w:r>
        <w:rPr>
          <w:lang w:eastAsia="zh-CN"/>
        </w:rPr>
        <w:t> </w:t>
      </w:r>
      <w:r w:rsidRPr="00F41855">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rsidR="00F56ED5" w:rsidRPr="00F41855" w:rsidRDefault="00F56ED5" w:rsidP="00DB131D">
      <w:pPr>
        <w:pStyle w:val="Text1"/>
      </w:pPr>
      <w:r w:rsidRPr="00F41855">
        <w:t>14.3.</w:t>
      </w:r>
      <w:r>
        <w:t> </w:t>
      </w:r>
      <w:r w:rsidRPr="00F41855">
        <w:t>Закупка у единственного поставщика (исполнителя, подрядчика) может осуществляться Заказчиком в следующих случаях</w:t>
      </w:r>
      <w:r w:rsidRPr="005A2669">
        <w:rPr>
          <w:highlight w:val="yellow"/>
        </w:rPr>
        <w:t>*</w:t>
      </w:r>
      <w:r w:rsidRPr="00F41855">
        <w:t>:</w:t>
      </w:r>
    </w:p>
    <w:p w:rsidR="00F56ED5" w:rsidRPr="00F41855" w:rsidRDefault="00F56ED5" w:rsidP="00DB131D">
      <w:pPr>
        <w:pStyle w:val="Text1"/>
      </w:pPr>
      <w:r w:rsidRPr="00F41855">
        <w:t>1)</w:t>
      </w:r>
      <w:r>
        <w:t> </w:t>
      </w:r>
      <w:r w:rsidRPr="00F41855">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F56ED5" w:rsidRPr="00F41855" w:rsidRDefault="00F56ED5" w:rsidP="00DB131D">
      <w:pPr>
        <w:pStyle w:val="Text1"/>
      </w:pPr>
      <w:r w:rsidRPr="00F41855">
        <w:t>2)</w:t>
      </w:r>
      <w:r>
        <w:t> </w:t>
      </w:r>
      <w:r w:rsidRPr="00F41855">
        <w:t>выполнение работы по мобилизационной подготовке в Российской Федерации;</w:t>
      </w:r>
    </w:p>
    <w:p w:rsidR="00F56ED5" w:rsidRPr="00F41855" w:rsidRDefault="00F56ED5" w:rsidP="00DB131D">
      <w:pPr>
        <w:pStyle w:val="Text1"/>
      </w:pPr>
      <w:r w:rsidRPr="00F41855">
        <w:t>3)</w:t>
      </w:r>
      <w:r>
        <w:t> </w:t>
      </w:r>
      <w:r w:rsidRPr="00F41855">
        <w:t>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F56ED5" w:rsidRPr="00F41855" w:rsidRDefault="00F56ED5" w:rsidP="00DB131D">
      <w:pPr>
        <w:pStyle w:val="Text1"/>
      </w:pPr>
      <w:r w:rsidRPr="00F41855">
        <w:t>4)</w:t>
      </w:r>
      <w:r>
        <w:t> </w:t>
      </w:r>
      <w:r w:rsidRPr="00F41855">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w:t>
      </w:r>
    </w:p>
    <w:p w:rsidR="00F56ED5" w:rsidRPr="00F41855" w:rsidRDefault="00F56ED5" w:rsidP="00DB131D">
      <w:pPr>
        <w:pStyle w:val="Text1"/>
      </w:pPr>
      <w:r w:rsidRPr="00F41855">
        <w:t>5)</w:t>
      </w:r>
      <w:r>
        <w:t> </w:t>
      </w:r>
      <w:r w:rsidRPr="00F41855">
        <w:t>осуществление закупки товара, работы или услуги учреждениями ветеринарии Удмуртской Республики, уставной целью деятельности которых является обеспечение эпизоотического и ветеринарно-санитарного благополучия и защита населения от болезней, общих для человека и животных 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двадцать процентов совокупного годового объема закупок Заказчика и не должен составлять более чем двадцать миллионов рублей;</w:t>
      </w:r>
    </w:p>
    <w:p w:rsidR="00F56ED5" w:rsidRPr="00F41855" w:rsidRDefault="00F56ED5" w:rsidP="00DB131D">
      <w:pPr>
        <w:pStyle w:val="Text1"/>
      </w:pPr>
      <w:r w:rsidRPr="00F41855">
        <w:t>6)</w:t>
      </w:r>
      <w:r>
        <w:t> </w:t>
      </w:r>
      <w:r w:rsidRPr="00F41855">
        <w:t>осуществление закупки товара, работы или услуги (за исключением работы или услуги, выполняемой (оказываемой)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 на сумму, не превышающую пятьсот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двадцать процентов совокупного годового объема закупок Заказчика и не должен составлять более чем двадцать миллионов рублей;</w:t>
      </w:r>
    </w:p>
    <w:p w:rsidR="00F56ED5" w:rsidRPr="00F41855" w:rsidRDefault="00F56ED5" w:rsidP="00DB131D">
      <w:pPr>
        <w:pStyle w:val="Text1"/>
      </w:pPr>
      <w:r w:rsidRPr="00F41855">
        <w:t>7)</w:t>
      </w:r>
      <w:r>
        <w:t> </w:t>
      </w:r>
      <w:r w:rsidRPr="00F41855">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Удмуртской Республики;</w:t>
      </w:r>
    </w:p>
    <w:p w:rsidR="00F56ED5" w:rsidRPr="00F41855" w:rsidRDefault="00F56ED5" w:rsidP="00DB131D">
      <w:pPr>
        <w:pStyle w:val="Text1"/>
      </w:pPr>
      <w:r w:rsidRPr="00F41855">
        <w:t>8)</w:t>
      </w:r>
      <w:r>
        <w:t> </w:t>
      </w:r>
      <w:r w:rsidRPr="00F41855">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56ED5" w:rsidRPr="00F41855" w:rsidRDefault="00F56ED5" w:rsidP="00DB131D">
      <w:pPr>
        <w:pStyle w:val="Text1"/>
      </w:pPr>
      <w:r w:rsidRPr="00F41855">
        <w:t>9)</w:t>
      </w:r>
      <w:r>
        <w:t> </w:t>
      </w:r>
      <w:r w:rsidRPr="00F41855">
        <w:t>осуществление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F56ED5" w:rsidRPr="00F41855" w:rsidRDefault="00F56ED5" w:rsidP="00DB131D">
      <w:pPr>
        <w:pStyle w:val="Text1"/>
      </w:pPr>
      <w:r w:rsidRPr="00F41855">
        <w:t>10)</w:t>
      </w:r>
      <w:r>
        <w:t> </w:t>
      </w:r>
      <w:r w:rsidRPr="00F41855">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56ED5" w:rsidRPr="00F41855" w:rsidRDefault="00F56ED5" w:rsidP="00DB131D">
      <w:pPr>
        <w:pStyle w:val="Text1"/>
      </w:pPr>
      <w:r w:rsidRPr="00F41855">
        <w:t>11)</w:t>
      </w:r>
      <w:r>
        <w:t> </w:t>
      </w:r>
      <w:r w:rsidRPr="00F41855">
        <w:t>закупка произведений литературы и искусства определенных авторов (за</w:t>
      </w:r>
      <w:r>
        <w:t xml:space="preserve"> </w:t>
      </w:r>
      <w:r w:rsidRPr="00F41855">
        <w:t>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56ED5" w:rsidRPr="00F41855" w:rsidRDefault="00F56ED5" w:rsidP="00DB131D">
      <w:pPr>
        <w:pStyle w:val="Text1"/>
      </w:pPr>
      <w:r w:rsidRPr="00F41855">
        <w:t>12)</w:t>
      </w:r>
      <w:r>
        <w:t> </w:t>
      </w:r>
      <w:r w:rsidRPr="00F41855">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F56ED5" w:rsidRPr="00F41855" w:rsidRDefault="00F56ED5" w:rsidP="00DB131D">
      <w:pPr>
        <w:pStyle w:val="Text1"/>
      </w:pPr>
      <w:r w:rsidRPr="00F41855">
        <w:t>13)</w:t>
      </w:r>
      <w:r>
        <w:t> </w:t>
      </w:r>
      <w:r w:rsidRPr="00F41855">
        <w:t>заключение договора на посещение зоопарка, театра, кинотеатра, концерта, цирка, музея, выставки или спортивного мероприятия;</w:t>
      </w:r>
    </w:p>
    <w:p w:rsidR="00F56ED5" w:rsidRPr="00F41855" w:rsidRDefault="00F56ED5" w:rsidP="00DB131D">
      <w:pPr>
        <w:pStyle w:val="Text1"/>
      </w:pPr>
      <w:r w:rsidRPr="00F41855">
        <w:t>14)</w:t>
      </w:r>
      <w:r>
        <w:t> </w:t>
      </w:r>
      <w:r w:rsidRPr="00F41855">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56ED5" w:rsidRPr="00F41855" w:rsidRDefault="00F56ED5" w:rsidP="00DB131D">
      <w:pPr>
        <w:pStyle w:val="Text1"/>
      </w:pPr>
      <w:r w:rsidRPr="00F41855">
        <w:t>15)</w:t>
      </w:r>
      <w:r>
        <w:t> </w:t>
      </w:r>
      <w:r w:rsidRPr="00F41855">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56ED5" w:rsidRPr="00F41855" w:rsidRDefault="00F56ED5" w:rsidP="00DB131D">
      <w:pPr>
        <w:pStyle w:val="Text1"/>
      </w:pPr>
      <w:r w:rsidRPr="00F41855">
        <w:t>16)</w:t>
      </w:r>
      <w:r>
        <w:t> </w:t>
      </w:r>
      <w:r w:rsidRPr="00F41855">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56ED5" w:rsidRPr="00F41855" w:rsidRDefault="00F56ED5" w:rsidP="00DB131D">
      <w:pPr>
        <w:pStyle w:val="Text1"/>
      </w:pPr>
      <w:r w:rsidRPr="00F41855">
        <w:t>17)</w:t>
      </w:r>
      <w:r>
        <w:t> </w:t>
      </w:r>
      <w:r w:rsidRPr="00F41855">
        <w:t>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услуги связи и иные сопутствующие расходы);</w:t>
      </w:r>
    </w:p>
    <w:p w:rsidR="00F56ED5" w:rsidRPr="00F41855" w:rsidRDefault="00F56ED5" w:rsidP="00DB131D">
      <w:pPr>
        <w:pStyle w:val="Text1"/>
      </w:pPr>
      <w:r w:rsidRPr="00F41855">
        <w:t>18)</w:t>
      </w:r>
      <w:r>
        <w:t> </w:t>
      </w:r>
      <w:r w:rsidRPr="00F41855">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F56ED5" w:rsidRPr="00F41855" w:rsidRDefault="00F56ED5" w:rsidP="00DB131D">
      <w:pPr>
        <w:pStyle w:val="Text1"/>
        <w:rPr>
          <w:rFonts w:ascii="Verdana" w:hAnsi="Verdana"/>
        </w:rPr>
      </w:pPr>
      <w:r w:rsidRPr="00F41855">
        <w:t>19)</w:t>
      </w:r>
      <w:r>
        <w:t> </w:t>
      </w:r>
      <w:r w:rsidRPr="00F41855">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56ED5" w:rsidRPr="00F41855" w:rsidRDefault="00F56ED5" w:rsidP="00DB131D">
      <w:pPr>
        <w:pStyle w:val="Text1"/>
      </w:pPr>
      <w:r w:rsidRPr="00F41855">
        <w:t>20)</w:t>
      </w:r>
      <w:r>
        <w:t> </w:t>
      </w:r>
      <w:r w:rsidRPr="00F41855">
        <w:t xml:space="preserve">заключение договора в связи с признанием конкурентной закупки несостоявшейся по основаниям, предусмотренным Положением; </w:t>
      </w:r>
    </w:p>
    <w:p w:rsidR="00F56ED5" w:rsidRPr="00F41855" w:rsidRDefault="00F56ED5" w:rsidP="00DB131D">
      <w:pPr>
        <w:pStyle w:val="Text1"/>
      </w:pPr>
      <w:r w:rsidRPr="00F41855">
        <w:t>21)</w:t>
      </w:r>
      <w:r>
        <w:t> </w:t>
      </w:r>
      <w:r w:rsidRPr="00F41855">
        <w:t>заключение договора на оказание услуг, связанных с направлением работника в</w:t>
      </w:r>
      <w:r>
        <w:t xml:space="preserve"> </w:t>
      </w:r>
      <w:r w:rsidRPr="00F41855">
        <w:t>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w:t>
      </w:r>
      <w:r>
        <w:t xml:space="preserve"> </w:t>
      </w:r>
      <w:r w:rsidRPr="00F41855">
        <w:t>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F56ED5" w:rsidRPr="00F41855" w:rsidRDefault="00F56ED5" w:rsidP="00DB131D">
      <w:pPr>
        <w:pStyle w:val="Text1"/>
      </w:pPr>
      <w:r w:rsidRPr="00F41855">
        <w:t>22)</w:t>
      </w:r>
      <w:r>
        <w:t> </w:t>
      </w:r>
      <w:r w:rsidRPr="00F41855">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конкурентной закупки лекарственных препаратов способами, предусмотренными Положением.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w:t>
      </w:r>
      <w:r>
        <w:t xml:space="preserve"> </w:t>
      </w:r>
      <w:r w:rsidRPr="00F41855">
        <w:t>соответствии с настоящим пунктом, в реестре договоров, предусмотренном статьей</w:t>
      </w:r>
      <w:r>
        <w:t xml:space="preserve"> </w:t>
      </w:r>
      <w:r w:rsidRPr="00F41855">
        <w:t>4.1</w:t>
      </w:r>
      <w:r>
        <w:t xml:space="preserve"> </w:t>
      </w:r>
      <w:r w:rsidRPr="00F41855">
        <w:t>Федерального закона №</w:t>
      </w:r>
      <w:r>
        <w:t> </w:t>
      </w:r>
      <w:r w:rsidRPr="00F41855">
        <w:t>223-ФЗ. При этом должно быть обеспечено предусмотренное Федеральным законом от 27</w:t>
      </w:r>
      <w:r>
        <w:t xml:space="preserve"> </w:t>
      </w:r>
      <w:r w:rsidRPr="00F41855">
        <w:t>июля 2006 года №</w:t>
      </w:r>
      <w:r>
        <w:t> </w:t>
      </w:r>
      <w:r w:rsidRPr="00F41855">
        <w:t>152-ФЗ «О</w:t>
      </w:r>
      <w:r>
        <w:t xml:space="preserve"> </w:t>
      </w:r>
      <w:r w:rsidRPr="00F41855">
        <w:t>персональных данных» обезличивание персональных данных;</w:t>
      </w:r>
    </w:p>
    <w:p w:rsidR="00F56ED5" w:rsidRPr="00F41855" w:rsidRDefault="00F56ED5" w:rsidP="00D132E9">
      <w:pPr>
        <w:pStyle w:val="Text1"/>
      </w:pPr>
      <w:r w:rsidRPr="00F41855">
        <w:t>23)</w:t>
      </w:r>
      <w:r>
        <w:t> </w:t>
      </w:r>
      <w:r w:rsidRPr="00F41855">
        <w:t>заключение договора энергоснабжения или договора купли-продажи электрической энергии с гарантирующим поставщиком электрической энергии;</w:t>
      </w:r>
    </w:p>
    <w:p w:rsidR="00F56ED5" w:rsidRPr="00F41855" w:rsidRDefault="00F56ED5" w:rsidP="00D132E9">
      <w:pPr>
        <w:pStyle w:val="Text1"/>
      </w:pPr>
      <w:r w:rsidRPr="00F41855">
        <w:t>24)</w:t>
      </w:r>
      <w:r>
        <w:t> </w:t>
      </w:r>
      <w:r w:rsidRPr="00F41855">
        <w:t>заключение договора на оказание преподавательских услуг, а также услуг экскурсовода (гида) физическими лицами;</w:t>
      </w:r>
    </w:p>
    <w:p w:rsidR="00F56ED5" w:rsidRPr="00F41855" w:rsidRDefault="00F56ED5" w:rsidP="00D132E9">
      <w:pPr>
        <w:pStyle w:val="Text1"/>
      </w:pPr>
      <w:r w:rsidRPr="00F41855">
        <w:t>25)</w:t>
      </w:r>
      <w:r>
        <w:t> </w:t>
      </w:r>
      <w:r w:rsidRPr="00F41855">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w:t>
      </w:r>
      <w:r>
        <w:t xml:space="preserve"> </w:t>
      </w:r>
      <w:r w:rsidRPr="00F41855">
        <w:t>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w:t>
      </w:r>
      <w:r>
        <w:t xml:space="preserve"> </w:t>
      </w:r>
      <w:r w:rsidRPr="00F41855">
        <w:t>системе образования;</w:t>
      </w:r>
    </w:p>
    <w:p w:rsidR="00F56ED5" w:rsidRPr="00F41855" w:rsidRDefault="00F56ED5" w:rsidP="00D132E9">
      <w:pPr>
        <w:pStyle w:val="Text1"/>
      </w:pPr>
      <w:r w:rsidRPr="00F41855">
        <w:t>26)</w:t>
      </w:r>
      <w:r>
        <w:t> </w:t>
      </w:r>
      <w:r w:rsidRPr="00F41855">
        <w:t>осуществление закупок изделий народных художественных промыслов признанного художественного достоинства, образцы которых зарегистрированы в</w:t>
      </w:r>
      <w:r>
        <w:t xml:space="preserve"> </w:t>
      </w:r>
      <w:r w:rsidRPr="00F41855">
        <w:t>порядке, установленном уполномоченным Правительством Российской Федерации федеральным органом исполнительной власти;</w:t>
      </w:r>
    </w:p>
    <w:p w:rsidR="00F56ED5" w:rsidRPr="00F41855" w:rsidRDefault="00F56ED5" w:rsidP="00D132E9">
      <w:pPr>
        <w:pStyle w:val="Text1"/>
      </w:pPr>
      <w:r w:rsidRPr="00F41855">
        <w:t>27)</w:t>
      </w:r>
      <w:r>
        <w:t> </w:t>
      </w:r>
      <w:r w:rsidRPr="00F41855">
        <w:t>заключение договора, предметом которого является выдача банковской гарантии;</w:t>
      </w:r>
    </w:p>
    <w:p w:rsidR="00F56ED5" w:rsidRPr="00F41855" w:rsidRDefault="00F56ED5" w:rsidP="00D132E9">
      <w:pPr>
        <w:pStyle w:val="Text1"/>
      </w:pPr>
      <w:r w:rsidRPr="00F41855">
        <w:t>28)</w:t>
      </w:r>
      <w:r>
        <w:t> </w:t>
      </w:r>
      <w:r w:rsidRPr="00F41855">
        <w:t>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F56ED5" w:rsidRPr="00F41855" w:rsidRDefault="00F56ED5" w:rsidP="00D132E9">
      <w:pPr>
        <w:pStyle w:val="Text1"/>
      </w:pPr>
      <w:r w:rsidRPr="00F41855">
        <w:t>29)</w:t>
      </w:r>
      <w:r>
        <w:t> </w:t>
      </w:r>
      <w:r w:rsidRPr="00F41855">
        <w:t>заключение договора на оказание услуг по опубликованию информации в</w:t>
      </w:r>
      <w:r>
        <w:t xml:space="preserve"> </w:t>
      </w:r>
      <w:r w:rsidRPr="00F41855">
        <w:t>конкретном печатном издании, средствах массовой информации, информационно-телекоммуникационной сети Интернет;</w:t>
      </w:r>
    </w:p>
    <w:p w:rsidR="00F56ED5" w:rsidRPr="00F41855" w:rsidRDefault="00F56ED5" w:rsidP="00D132E9">
      <w:pPr>
        <w:pStyle w:val="Text1"/>
      </w:pPr>
      <w:r w:rsidRPr="00F41855">
        <w:t>30)</w:t>
      </w:r>
      <w:r>
        <w:t> </w:t>
      </w:r>
      <w:r w:rsidRPr="00F41855">
        <w:t>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F56ED5" w:rsidRPr="00D02BED" w:rsidRDefault="00F56ED5" w:rsidP="00D132E9">
      <w:pPr>
        <w:pStyle w:val="Text1"/>
      </w:pPr>
      <w:r w:rsidRPr="00F41855">
        <w:t>31)</w:t>
      </w:r>
      <w:r>
        <w:t> </w:t>
      </w:r>
      <w:r w:rsidRPr="00F41855">
        <w:t xml:space="preserve">осуществление закупок по оплате членских взносов и иных обязательных </w:t>
      </w:r>
      <w:r w:rsidRPr="00D02BED">
        <w:t>платежей;</w:t>
      </w:r>
    </w:p>
    <w:p w:rsidR="00F56ED5" w:rsidRPr="00D02BED" w:rsidRDefault="00F56ED5" w:rsidP="00D132E9">
      <w:pPr>
        <w:pStyle w:val="Text1"/>
      </w:pPr>
      <w:r w:rsidRPr="00D02BED">
        <w:t>32)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F56ED5" w:rsidRPr="00D02BED" w:rsidRDefault="00F56ED5" w:rsidP="006F4929">
      <w:pPr>
        <w:ind w:firstLine="709"/>
        <w:jc w:val="both"/>
        <w:rPr>
          <w:spacing w:val="-2"/>
          <w:sz w:val="26"/>
          <w:szCs w:val="26"/>
        </w:rPr>
      </w:pPr>
      <w:r w:rsidRPr="00D02BED">
        <w:rPr>
          <w:spacing w:val="-2"/>
          <w:sz w:val="26"/>
          <w:szCs w:val="26"/>
        </w:rPr>
        <w:t>33) заключение договора на оказание услуг нотариусов, переводчиков;</w:t>
      </w:r>
    </w:p>
    <w:p w:rsidR="00F56ED5" w:rsidRPr="00D02BED" w:rsidRDefault="00F56ED5" w:rsidP="006F4929">
      <w:pPr>
        <w:ind w:firstLine="709"/>
        <w:jc w:val="both"/>
        <w:rPr>
          <w:spacing w:val="-2"/>
          <w:sz w:val="26"/>
          <w:szCs w:val="26"/>
        </w:rPr>
      </w:pPr>
      <w:r w:rsidRPr="00D02BED">
        <w:rPr>
          <w:spacing w:val="-2"/>
          <w:sz w:val="26"/>
          <w:szCs w:val="26"/>
        </w:rPr>
        <w:t>34) заключение договора на оказание услуг по обучению и (или) повышению квалификации и (или)профессиональной переподготовке, и (или) аттестации Заказчика и (или) сотрудников Заказчика;</w:t>
      </w:r>
    </w:p>
    <w:p w:rsidR="00F56ED5" w:rsidRPr="00D02BED" w:rsidRDefault="00F56ED5" w:rsidP="00D132E9">
      <w:pPr>
        <w:pStyle w:val="Text1"/>
      </w:pPr>
      <w:r w:rsidRPr="00D02BED">
        <w:t>35)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F56ED5" w:rsidRPr="00F41855" w:rsidRDefault="00F56ED5" w:rsidP="00D132E9">
      <w:pPr>
        <w:pStyle w:val="Text1"/>
      </w:pPr>
      <w:r w:rsidRPr="00D02BED">
        <w:t>36)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F56ED5" w:rsidRPr="00F41855" w:rsidRDefault="00F56ED5" w:rsidP="00D132E9">
      <w:pPr>
        <w:pStyle w:val="Text1"/>
      </w:pPr>
      <w:r w:rsidRPr="00F41855">
        <w:t>37)</w:t>
      </w:r>
      <w:r>
        <w:t> </w:t>
      </w:r>
      <w:r w:rsidRPr="00F41855">
        <w:t>заключение договора,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строение, сооружение, нежилое помещение, жилое помещение, иное недвижимое имущество;</w:t>
      </w:r>
    </w:p>
    <w:p w:rsidR="00F56ED5" w:rsidRPr="00F41855" w:rsidRDefault="00F56ED5" w:rsidP="00D132E9">
      <w:pPr>
        <w:pStyle w:val="Text1"/>
      </w:pPr>
      <w:r w:rsidRPr="00F41855">
        <w:t>38)</w:t>
      </w:r>
      <w:r>
        <w:t> </w:t>
      </w:r>
      <w:r w:rsidRPr="00F41855">
        <w:t>заключение договора с оператором электронной площадки;</w:t>
      </w:r>
    </w:p>
    <w:p w:rsidR="00F56ED5" w:rsidRPr="00F41855" w:rsidRDefault="00F56ED5" w:rsidP="00D132E9">
      <w:pPr>
        <w:pStyle w:val="Text1"/>
      </w:pPr>
      <w:r w:rsidRPr="00F41855">
        <w:t>39)</w:t>
      </w:r>
      <w:r>
        <w:t> </w:t>
      </w:r>
      <w:r w:rsidRPr="00F41855">
        <w:t xml:space="preserve">осуществление закупки, определенной Указом или распоряжением Главы Удмуртской Республики, либо в случаях, определенных поручениями Главы Удмуртской Республики; </w:t>
      </w:r>
    </w:p>
    <w:p w:rsidR="00F56ED5" w:rsidRPr="00F41855" w:rsidRDefault="00F56ED5" w:rsidP="00D132E9">
      <w:pPr>
        <w:pStyle w:val="Text1"/>
      </w:pPr>
      <w:r w:rsidRPr="00F41855">
        <w:t>40)</w:t>
      </w:r>
      <w:r>
        <w:t> </w:t>
      </w:r>
      <w:r w:rsidRPr="00F41855">
        <w:t>осуществление закупки, определенной постановлением или распоряжением Правительства Удмуртской Республики;</w:t>
      </w:r>
    </w:p>
    <w:p w:rsidR="00F56ED5" w:rsidRPr="00F41855" w:rsidRDefault="00F56ED5" w:rsidP="00D132E9">
      <w:pPr>
        <w:pStyle w:val="Text1"/>
      </w:pPr>
      <w:r w:rsidRPr="00F41855">
        <w:t>41)</w:t>
      </w:r>
      <w:r>
        <w:t> </w:t>
      </w:r>
      <w:r w:rsidRPr="00F41855">
        <w:t>осуществление закупки в целях реализации поручений органа государственной власти Удмуртской Республики, Администрации Главы и Правительства Удмуртской Республики, осуществляющих функции и полномочия учредителя Заказчика;</w:t>
      </w:r>
    </w:p>
    <w:p w:rsidR="00F56ED5" w:rsidRPr="00F41855" w:rsidRDefault="00F56ED5" w:rsidP="00D132E9">
      <w:pPr>
        <w:pStyle w:val="Text1"/>
      </w:pPr>
      <w:r w:rsidRPr="00F41855">
        <w:t>42)</w:t>
      </w:r>
      <w:r>
        <w:t> </w:t>
      </w:r>
      <w:r w:rsidRPr="00F41855">
        <w:t>заключение договора на предоставление услуг почтовой связи, услуг телеграфной связи, телематических услуг, услуг связи по передаче данных;</w:t>
      </w:r>
    </w:p>
    <w:p w:rsidR="00F56ED5" w:rsidRPr="00F41855" w:rsidRDefault="00F56ED5" w:rsidP="00D132E9">
      <w:pPr>
        <w:pStyle w:val="Text1"/>
      </w:pPr>
      <w:r w:rsidRPr="00F41855">
        <w:t>43)</w:t>
      </w:r>
      <w:r>
        <w:t> </w:t>
      </w:r>
      <w:r w:rsidRPr="00F41855">
        <w:t>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F56ED5" w:rsidRPr="00F41855" w:rsidRDefault="00F56ED5" w:rsidP="006F4929">
      <w:pPr>
        <w:ind w:firstLine="709"/>
        <w:jc w:val="both"/>
        <w:rPr>
          <w:spacing w:val="-2"/>
          <w:sz w:val="26"/>
          <w:szCs w:val="26"/>
        </w:rPr>
      </w:pPr>
      <w:r w:rsidRPr="00F41855">
        <w:rPr>
          <w:spacing w:val="-2"/>
          <w:sz w:val="26"/>
          <w:szCs w:val="26"/>
        </w:rPr>
        <w:t>44)</w:t>
      </w:r>
      <w:r>
        <w:rPr>
          <w:spacing w:val="-2"/>
          <w:sz w:val="26"/>
          <w:szCs w:val="26"/>
        </w:rPr>
        <w:t> </w:t>
      </w:r>
      <w:r w:rsidRPr="00F41855">
        <w:rPr>
          <w:spacing w:val="-2"/>
          <w:sz w:val="26"/>
          <w:szCs w:val="26"/>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F56ED5" w:rsidRPr="00F41855" w:rsidRDefault="00F56ED5" w:rsidP="006F4929">
      <w:pPr>
        <w:ind w:firstLine="709"/>
        <w:jc w:val="both"/>
        <w:rPr>
          <w:spacing w:val="-2"/>
          <w:sz w:val="26"/>
          <w:szCs w:val="26"/>
        </w:rPr>
      </w:pPr>
      <w:r w:rsidRPr="00F41855">
        <w:rPr>
          <w:spacing w:val="-2"/>
          <w:sz w:val="26"/>
          <w:szCs w:val="26"/>
        </w:rPr>
        <w:t>45)</w:t>
      </w:r>
      <w:r>
        <w:rPr>
          <w:spacing w:val="-2"/>
          <w:sz w:val="26"/>
          <w:szCs w:val="26"/>
        </w:rPr>
        <w:t> </w:t>
      </w:r>
      <w:r w:rsidRPr="00F41855">
        <w:rPr>
          <w:spacing w:val="-2"/>
          <w:sz w:val="26"/>
          <w:szCs w:val="26"/>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F56ED5" w:rsidRPr="00F41855" w:rsidRDefault="00F56ED5" w:rsidP="006F4929">
      <w:pPr>
        <w:ind w:firstLine="709"/>
        <w:jc w:val="both"/>
        <w:rPr>
          <w:spacing w:val="-2"/>
          <w:sz w:val="26"/>
          <w:szCs w:val="26"/>
        </w:rPr>
      </w:pPr>
      <w:r w:rsidRPr="00F41855">
        <w:rPr>
          <w:spacing w:val="-2"/>
          <w:sz w:val="26"/>
          <w:szCs w:val="26"/>
        </w:rPr>
        <w:t>46)</w:t>
      </w:r>
      <w:r>
        <w:rPr>
          <w:spacing w:val="-2"/>
          <w:sz w:val="26"/>
          <w:szCs w:val="26"/>
        </w:rPr>
        <w:t> </w:t>
      </w:r>
      <w:r w:rsidRPr="00F41855">
        <w:rPr>
          <w:spacing w:val="-2"/>
          <w:sz w:val="26"/>
          <w:szCs w:val="26"/>
        </w:rPr>
        <w:t>осуществление закупки юридических услуг в целях обеспечения защиты интересов Удмуртской Республики в иностранных и международных судах и арбитражах, а также в органах иностранных государств;</w:t>
      </w:r>
    </w:p>
    <w:p w:rsidR="00F56ED5" w:rsidRPr="00F41855" w:rsidRDefault="00F56ED5" w:rsidP="006F4929">
      <w:pPr>
        <w:ind w:firstLine="709"/>
        <w:jc w:val="both"/>
        <w:rPr>
          <w:spacing w:val="-2"/>
          <w:sz w:val="26"/>
          <w:szCs w:val="26"/>
        </w:rPr>
      </w:pPr>
      <w:r w:rsidRPr="00F41855">
        <w:rPr>
          <w:spacing w:val="-2"/>
          <w:sz w:val="26"/>
          <w:szCs w:val="26"/>
        </w:rPr>
        <w:t>47)</w:t>
      </w:r>
      <w:r>
        <w:rPr>
          <w:spacing w:val="-2"/>
          <w:sz w:val="26"/>
          <w:szCs w:val="26"/>
        </w:rPr>
        <w:t> </w:t>
      </w:r>
      <w:r w:rsidRPr="00F41855">
        <w:rPr>
          <w:spacing w:val="-2"/>
          <w:sz w:val="26"/>
          <w:szCs w:val="26"/>
        </w:rPr>
        <w:t>осуществление закупки услуг (работ)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F56ED5" w:rsidRPr="00F41855" w:rsidRDefault="00F56ED5" w:rsidP="00D132E9">
      <w:pPr>
        <w:pStyle w:val="Text1"/>
      </w:pPr>
      <w:r w:rsidRPr="00F41855">
        <w:t>48)</w:t>
      </w:r>
      <w:r>
        <w:t> </w:t>
      </w:r>
      <w:r w:rsidRPr="00F41855">
        <w:t>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F56ED5" w:rsidRPr="00F41855" w:rsidRDefault="00F56ED5" w:rsidP="00D132E9">
      <w:pPr>
        <w:pStyle w:val="Text1"/>
      </w:pPr>
      <w:r w:rsidRPr="00F41855">
        <w:t>49)</w:t>
      </w:r>
      <w:r>
        <w:t> </w:t>
      </w:r>
      <w:r w:rsidRPr="00F41855">
        <w:t>осуществление закупок услуг по вооруженной охране объектов, используемых для обеспечения деятельности Главы Удмуртской Республики, Правительства Удмуртской Республики, Администрации Главы и Правительства Удмуртской Республики, исполнительных органов государственной власти Удмуртской Республики;</w:t>
      </w:r>
    </w:p>
    <w:p w:rsidR="00F56ED5" w:rsidRPr="00F41855" w:rsidRDefault="00F56ED5" w:rsidP="00D132E9">
      <w:pPr>
        <w:pStyle w:val="Text1"/>
      </w:pPr>
      <w:r w:rsidRPr="00F41855">
        <w:t>50)</w:t>
      </w:r>
      <w:r>
        <w:t> </w:t>
      </w:r>
      <w:r w:rsidRPr="00F41855">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F56ED5" w:rsidRPr="00F41855" w:rsidRDefault="00F56ED5" w:rsidP="00D132E9">
      <w:pPr>
        <w:pStyle w:val="Text1"/>
      </w:pPr>
      <w:r w:rsidRPr="00F41855">
        <w:t>51)</w:t>
      </w:r>
      <w:r>
        <w:t> </w:t>
      </w:r>
      <w:r w:rsidRPr="00F41855">
        <w:t>приобретение животных для зоологической коллекции Заказчика, которые находятся в коллекции зоологических парков, зоосадов и иных учреждений и организаций, основной деятельностью которых является разведение, сохранение и демонстрация животных и (или) представляющие собой музей живой природы, являющихся членами Союза зоопарков и аквариумов (СОЗАР) и (или) Евроазиатской региональной ассоциации зоопарков и аквариумов (ЕАРАЗА);</w:t>
      </w:r>
    </w:p>
    <w:p w:rsidR="00F56ED5" w:rsidRPr="00F41855" w:rsidRDefault="00F56ED5" w:rsidP="00D132E9">
      <w:pPr>
        <w:pStyle w:val="Text1"/>
      </w:pPr>
      <w:r w:rsidRPr="00F41855">
        <w:t>52)</w:t>
      </w:r>
      <w:r>
        <w:t> </w:t>
      </w:r>
      <w:r w:rsidRPr="00F41855">
        <w:t>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F56ED5" w:rsidRPr="00D02BED" w:rsidRDefault="00F56ED5" w:rsidP="00D132E9">
      <w:pPr>
        <w:pStyle w:val="Text1"/>
      </w:pPr>
      <w:r w:rsidRPr="00D02BED">
        <w:t>53) заключение договора по возмещению затрат на оказание услуг общественного питания, включая закупку продуктов, приготовление пищи (далее – услуги питания) в случае использования одного или нескольких нежилых помещений, переданных Заказчику в безвозмездное пользование или закрепленных за ним на праве хозяйственного ведения либо на праве оперативного управления, при условии, что услуги питания оказываются в здании, в котором расположены помещения, переданные Заказчику в безвозмездное пользование или закрепленные за ним на праве хозяйственного ведения либо на праве оперативного управления;</w:t>
      </w:r>
    </w:p>
    <w:p w:rsidR="00F56ED5" w:rsidRPr="00D02BED" w:rsidRDefault="00F56ED5" w:rsidP="00D132E9">
      <w:pPr>
        <w:pStyle w:val="Text1"/>
      </w:pPr>
      <w:r w:rsidRPr="00D02BED">
        <w:t>54)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rsidR="00F56ED5" w:rsidRPr="00F41855" w:rsidRDefault="00F56ED5" w:rsidP="00D132E9">
      <w:pPr>
        <w:pStyle w:val="Text1"/>
      </w:pPr>
      <w:r w:rsidRPr="00D02BED">
        <w:t>55) 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p>
    <w:p w:rsidR="00F56ED5" w:rsidRPr="00F41855" w:rsidRDefault="00F56ED5" w:rsidP="00D132E9">
      <w:pPr>
        <w:pStyle w:val="Text1"/>
      </w:pPr>
      <w:r w:rsidRPr="00F41855">
        <w:t>56)</w:t>
      </w:r>
      <w:r>
        <w:t> </w:t>
      </w:r>
      <w:r w:rsidRPr="00F41855">
        <w:t>заключение договора купли-продажи, оказания услуг по финансовой аренде (лизингу) на приобретение сельскохозяйственной техники с производителем (дилером, российской лизинговой компанией), которому в соответствии с правовыми актами Правительства Российской Федерации предоставляются субсидии из федерального бюджета на возмещение недополученных доходов в связи с реализацией сельскохозяйственной техники. При этом договор на основании настоящего подпункта заключается Заказчиком с производителем (дилером, российской лизинговой компанией), в случае если производитель (дилер, российская лизинговая компания) при реализации сельскохозяйственной техники предоставил Заказчику скидку в размере, определенном правовыми актами Правительства Российской Федерации;</w:t>
      </w:r>
    </w:p>
    <w:p w:rsidR="00F56ED5" w:rsidRPr="00F41855" w:rsidRDefault="00F56ED5" w:rsidP="00D132E9">
      <w:pPr>
        <w:pStyle w:val="Text1"/>
      </w:pPr>
      <w:r w:rsidRPr="00F41855">
        <w:t>57)</w:t>
      </w:r>
      <w:r>
        <w:t> </w:t>
      </w:r>
      <w:r w:rsidRPr="00F41855">
        <w:t>закупка товаров, работ, услуг для предупреждения, предотвращения угрозы возникновения лесных пожаров в течение пожароопасного сезона, тушения лесных пожаров, если проведение иных способов закупок, требующих затрат времени, нецелесообразно. Закупки товаров, работ, услуг по тушению лесных пожаров, в том числе связанных с привлечением сил и средств для тушения природных пожаров, если данные закупки направлены на подготовку к пожароопасному сезону;</w:t>
      </w:r>
    </w:p>
    <w:p w:rsidR="00F56ED5" w:rsidRPr="00F41855" w:rsidRDefault="00F56ED5" w:rsidP="00D132E9">
      <w:pPr>
        <w:pStyle w:val="Text1"/>
      </w:pPr>
      <w:r w:rsidRPr="00F41855">
        <w:t>58)</w:t>
      </w:r>
      <w:r>
        <w:t> </w:t>
      </w:r>
      <w:r w:rsidRPr="00F41855">
        <w:t>осуществление закупки товаров, подлежащих реализации через аптечный пункт учреждения, на сумму не более одного миллиона рублей;</w:t>
      </w:r>
    </w:p>
    <w:p w:rsidR="00F56ED5" w:rsidRPr="00F41855" w:rsidRDefault="00F56ED5" w:rsidP="00D132E9">
      <w:pPr>
        <w:pStyle w:val="Text1"/>
      </w:pPr>
      <w:r w:rsidRPr="00F41855">
        <w:t>59)</w:t>
      </w:r>
      <w:r>
        <w:t> </w:t>
      </w:r>
      <w:r w:rsidRPr="00F41855">
        <w:t>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w:t>
      </w:r>
      <w:r>
        <w:t> </w:t>
      </w:r>
      <w:r w:rsidRPr="00F4185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w:t>
      </w:r>
      <w:r>
        <w:t> </w:t>
      </w:r>
      <w:r w:rsidRPr="00F41855">
        <w:t>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Постановлением Правительства Российской Федерации от 3 декабря 2020 года № 2013 «О минимальной доле закупок товаров российского происхождения»;</w:t>
      </w:r>
    </w:p>
    <w:p w:rsidR="00F56ED5" w:rsidRPr="00F41855" w:rsidRDefault="00F56ED5" w:rsidP="006F4929">
      <w:pPr>
        <w:ind w:firstLine="709"/>
        <w:jc w:val="both"/>
        <w:rPr>
          <w:spacing w:val="-2"/>
          <w:sz w:val="26"/>
          <w:szCs w:val="26"/>
        </w:rPr>
      </w:pPr>
      <w:r w:rsidRPr="00F41855">
        <w:rPr>
          <w:spacing w:val="-2"/>
          <w:sz w:val="26"/>
          <w:szCs w:val="26"/>
        </w:rPr>
        <w:t>60)</w:t>
      </w:r>
      <w:r>
        <w:rPr>
          <w:spacing w:val="-2"/>
          <w:sz w:val="26"/>
          <w:szCs w:val="26"/>
        </w:rPr>
        <w:t> </w:t>
      </w:r>
      <w:r w:rsidRPr="00F41855">
        <w:rPr>
          <w:spacing w:val="-2"/>
          <w:sz w:val="26"/>
          <w:szCs w:val="26"/>
        </w:rPr>
        <w:t>осуществление закупки работ или услуг, выполняемых (оказываемых)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w:t>
      </w:r>
    </w:p>
    <w:p w:rsidR="00F56ED5" w:rsidRPr="00F41855" w:rsidRDefault="00F56ED5" w:rsidP="00D132E9">
      <w:pPr>
        <w:pStyle w:val="Zag1"/>
      </w:pPr>
      <w:r w:rsidRPr="00F41855">
        <w:rPr>
          <w:lang w:val="en-US"/>
        </w:rPr>
        <w:t>XV</w:t>
      </w:r>
      <w:r w:rsidRPr="00F41855">
        <w:t>. Порядок заключения договора по результатам конкурентной закупки</w:t>
      </w:r>
    </w:p>
    <w:p w:rsidR="00F56ED5" w:rsidRPr="00F41855" w:rsidRDefault="00F56ED5" w:rsidP="00D132E9">
      <w:pPr>
        <w:pStyle w:val="Text1"/>
        <w:rPr>
          <w:lang w:eastAsia="en-US"/>
        </w:rPr>
      </w:pPr>
      <w:r w:rsidRPr="00F41855">
        <w:rPr>
          <w:lang w:eastAsia="en-US"/>
        </w:rPr>
        <w:t>15.1.</w:t>
      </w:r>
      <w:r>
        <w:rPr>
          <w:lang w:eastAsia="en-US"/>
        </w:rPr>
        <w:t> </w:t>
      </w:r>
      <w:r w:rsidRPr="00F41855">
        <w:t>Договор по результатам конкурентной закупки</w:t>
      </w:r>
      <w:r w:rsidRPr="00F41855">
        <w:rPr>
          <w:lang w:eastAsia="en-US"/>
        </w:rPr>
        <w:t xml:space="preserve"> заключается с </w:t>
      </w:r>
      <w:r w:rsidRPr="00F41855">
        <w:t xml:space="preserve">победителем конкурентной закупки, </w:t>
      </w:r>
      <w:r w:rsidRPr="00F41855">
        <w:rPr>
          <w:lang w:eastAsia="en-US"/>
        </w:rPr>
        <w:t xml:space="preserve">а в случаях, предусмотренных настоящим Положением, с </w:t>
      </w:r>
      <w:r w:rsidRPr="00F41855">
        <w:t>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w:t>
      </w:r>
    </w:p>
    <w:p w:rsidR="00F56ED5" w:rsidRPr="00F41855" w:rsidRDefault="00F56ED5" w:rsidP="00D132E9">
      <w:pPr>
        <w:pStyle w:val="Text1"/>
        <w:rPr>
          <w:lang w:eastAsia="en-US"/>
        </w:rPr>
      </w:pPr>
      <w:bookmarkStart w:id="5" w:name="Par1"/>
      <w:bookmarkEnd w:id="5"/>
      <w:r w:rsidRPr="00F41855">
        <w:rPr>
          <w:lang w:eastAsia="en-US"/>
        </w:rPr>
        <w:t>15.2.</w:t>
      </w:r>
      <w:r>
        <w:rPr>
          <w:lang w:eastAsia="en-US"/>
        </w:rPr>
        <w:t> </w:t>
      </w:r>
      <w:r w:rsidRPr="00F41855">
        <w:rPr>
          <w:lang w:eastAsia="en-US"/>
        </w:rPr>
        <w:t xml:space="preserve">В течение пяти дней с даты размещения в единой информационной системе </w:t>
      </w:r>
      <w:r w:rsidRPr="00F41855">
        <w:t>итогового протокола, составленного по результатам конкурентной закупки,</w:t>
      </w:r>
      <w:r w:rsidRPr="00F41855">
        <w:rPr>
          <w:lang w:eastAsia="en-US"/>
        </w:rPr>
        <w:t xml:space="preserve">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с использованием единой информационной системы в проект договора, прилагаемый к документации или извещению о конкурентной закупке, цены договора (за исключением пункта 15.2.1 Положения), предложенной участником закупки (с учетом особенностей, установленных пунктом 3.3.7 Положения), с которым заключается договор, либо предложения о цене за право заключения договора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
    <w:p w:rsidR="00F56ED5" w:rsidRPr="00F41855" w:rsidRDefault="00F56ED5" w:rsidP="00D132E9">
      <w:pPr>
        <w:pStyle w:val="Text1"/>
        <w:rPr>
          <w:lang w:eastAsia="en-US"/>
        </w:rPr>
      </w:pPr>
      <w:bookmarkStart w:id="6" w:name="Par2"/>
      <w:bookmarkEnd w:id="6"/>
      <w:r w:rsidRPr="00F41855">
        <w:rPr>
          <w:lang w:eastAsia="en-US"/>
        </w:rPr>
        <w:t>15.2.1.</w:t>
      </w:r>
      <w:r>
        <w:rPr>
          <w:lang w:eastAsia="en-US"/>
        </w:rPr>
        <w:t> </w:t>
      </w:r>
      <w:r w:rsidRPr="00F41855">
        <w:rPr>
          <w:lang w:eastAsia="en-US"/>
        </w:rPr>
        <w:t>В случае, если Заказчиком в извещении об осуществлении конкурентной закупки и документации о конкурентной закупке установлены начальная цена единицы товара, работы, услуги и максимальное значение цены договора, с использованием единой информационной системы в сфере закупок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(с учетом особенностей, установленных пунктом 3.3.7 Положения).</w:t>
      </w:r>
    </w:p>
    <w:p w:rsidR="00F56ED5" w:rsidRPr="00F41855" w:rsidRDefault="00F56ED5" w:rsidP="005F5F56">
      <w:pPr>
        <w:pStyle w:val="Text1"/>
        <w:rPr>
          <w:lang w:eastAsia="en-US"/>
        </w:rPr>
      </w:pPr>
      <w:bookmarkStart w:id="7" w:name="Par3"/>
      <w:bookmarkEnd w:id="7"/>
      <w:r w:rsidRPr="00F41855">
        <w:rPr>
          <w:lang w:eastAsia="en-US"/>
        </w:rPr>
        <w:t>15.3.</w:t>
      </w:r>
      <w:r>
        <w:rPr>
          <w:lang w:eastAsia="en-US"/>
        </w:rPr>
        <w:t> </w:t>
      </w:r>
      <w:r w:rsidRPr="00F41855">
        <w:rPr>
          <w:lang w:eastAsia="en-US"/>
        </w:rPr>
        <w:t xml:space="preserve">В течение пяти дней с даты размещения Заказчиком в единой информационной системе проекта договора победитель </w:t>
      </w:r>
      <w:r w:rsidRPr="00F41855">
        <w:t>конкурентной закупки</w:t>
      </w:r>
      <w:r w:rsidRPr="00F41855">
        <w:rPr>
          <w:lang w:eastAsia="en-US"/>
        </w:rPr>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 либо размещает протокол разногласий, предусмотренный пунктом 15.4 Положения.</w:t>
      </w:r>
    </w:p>
    <w:p w:rsidR="00F56ED5" w:rsidRPr="00F41855" w:rsidRDefault="00F56ED5" w:rsidP="005F5F56">
      <w:pPr>
        <w:pStyle w:val="Text1"/>
        <w:rPr>
          <w:lang w:eastAsia="en-US"/>
        </w:rPr>
      </w:pPr>
      <w:bookmarkStart w:id="8" w:name="Par4"/>
      <w:bookmarkEnd w:id="8"/>
      <w:r w:rsidRPr="00F41855">
        <w:rPr>
          <w:lang w:eastAsia="en-US"/>
        </w:rPr>
        <w:t>15.4.</w:t>
      </w:r>
      <w:r>
        <w:rPr>
          <w:lang w:eastAsia="en-US"/>
        </w:rPr>
        <w:t> </w:t>
      </w:r>
      <w:r w:rsidRPr="00F41855">
        <w:rPr>
          <w:lang w:eastAsia="en-US"/>
        </w:rPr>
        <w:t xml:space="preserve">В течение пяти дней с даты размещения Заказчиком в единой информационной системе проекта договора победитель </w:t>
      </w:r>
      <w:r w:rsidRPr="00F41855">
        <w:t>конкурентной закупки</w:t>
      </w:r>
      <w:r w:rsidRPr="00F41855">
        <w:rPr>
          <w:lang w:eastAsia="en-US"/>
        </w:rPr>
        <w:t>,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rsidR="00F56ED5" w:rsidRPr="00F41855" w:rsidRDefault="00F56ED5" w:rsidP="005F5F56">
      <w:pPr>
        <w:pStyle w:val="Text1"/>
        <w:rPr>
          <w:lang w:eastAsia="en-US"/>
        </w:rPr>
      </w:pPr>
      <w:bookmarkStart w:id="9" w:name="Par5"/>
      <w:bookmarkEnd w:id="9"/>
      <w:r w:rsidRPr="00F41855">
        <w:rPr>
          <w:lang w:eastAsia="en-US"/>
        </w:rPr>
        <w:t>15.5.</w:t>
      </w:r>
      <w:r>
        <w:rPr>
          <w:lang w:eastAsia="en-US"/>
        </w:rPr>
        <w:t> </w:t>
      </w:r>
      <w:r w:rsidRPr="00F41855">
        <w:rPr>
          <w:lang w:eastAsia="en-US"/>
        </w:rPr>
        <w:t>В течение трех рабочих дней с даты размещения победителем конкурентной закупки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15.4 Положения.</w:t>
      </w:r>
    </w:p>
    <w:p w:rsidR="00F56ED5" w:rsidRPr="00F41855" w:rsidRDefault="00F56ED5" w:rsidP="005F5F56">
      <w:pPr>
        <w:pStyle w:val="Text1"/>
        <w:rPr>
          <w:lang w:eastAsia="en-US"/>
        </w:rPr>
      </w:pPr>
      <w:r w:rsidRPr="00F41855">
        <w:rPr>
          <w:lang w:eastAsia="en-US"/>
        </w:rPr>
        <w:t>15.6.</w:t>
      </w:r>
      <w:r>
        <w:rPr>
          <w:lang w:eastAsia="en-US"/>
        </w:rPr>
        <w:t> </w:t>
      </w:r>
      <w:r w:rsidRPr="00F41855">
        <w:rPr>
          <w:lang w:eastAsia="en-US"/>
        </w:rPr>
        <w:t>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15.5 Положения, победитель конкурентной закупки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15.3 Положения, подтверждающие предоставление обеспечения исполнения договора и подписанные усиленной электронной подписью указанного лица.</w:t>
      </w:r>
    </w:p>
    <w:p w:rsidR="00F56ED5" w:rsidRPr="00F41855" w:rsidRDefault="00F56ED5" w:rsidP="005F5F56">
      <w:pPr>
        <w:pStyle w:val="Text1"/>
        <w:rPr>
          <w:lang w:eastAsia="en-US"/>
        </w:rPr>
      </w:pPr>
      <w:bookmarkStart w:id="10" w:name="Par7"/>
      <w:bookmarkEnd w:id="10"/>
      <w:r w:rsidRPr="00F41855">
        <w:rPr>
          <w:lang w:eastAsia="en-US"/>
        </w:rPr>
        <w:t>15.7.</w:t>
      </w:r>
      <w:r>
        <w:rPr>
          <w:lang w:eastAsia="en-US"/>
        </w:rPr>
        <w:t> </w:t>
      </w:r>
      <w:r w:rsidRPr="00F41855">
        <w:rPr>
          <w:lang w:eastAsia="en-US"/>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документации о конкурентной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F56ED5" w:rsidRPr="00F41855" w:rsidRDefault="00F56ED5" w:rsidP="005F5F56">
      <w:pPr>
        <w:pStyle w:val="Text1"/>
        <w:rPr>
          <w:sz w:val="24"/>
          <w:lang w:eastAsia="en-US"/>
        </w:rPr>
      </w:pPr>
      <w:r w:rsidRPr="00F41855">
        <w:rPr>
          <w:lang w:eastAsia="en-US"/>
        </w:rPr>
        <w:t>15.8.</w:t>
      </w:r>
      <w:r>
        <w:rPr>
          <w:lang w:eastAsia="en-US"/>
        </w:rPr>
        <w:t> </w:t>
      </w:r>
      <w:r w:rsidRPr="00F41855">
        <w:rPr>
          <w:lang w:eastAsia="en-US"/>
        </w:rPr>
        <w:t>С момента размещения в единой информационной системе предусмотренного пунктом 15.7 Положения и подписанного Заказчиком договора он считается заключенным.</w:t>
      </w:r>
    </w:p>
    <w:p w:rsidR="00F56ED5" w:rsidRPr="00F41855" w:rsidRDefault="00F56ED5" w:rsidP="005F5F56">
      <w:pPr>
        <w:pStyle w:val="Text1"/>
      </w:pPr>
      <w:r w:rsidRPr="00F41855">
        <w:t>15.9.</w:t>
      </w:r>
      <w:r>
        <w:t> </w:t>
      </w:r>
      <w:r w:rsidRPr="00F41855">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w:t>
      </w:r>
      <w:r>
        <w:t xml:space="preserve"> </w:t>
      </w:r>
      <w:r w:rsidRPr="00F41855">
        <w:t>результатам обжалования действий (бездействия) заказчика, комиссии по</w:t>
      </w:r>
      <w:r>
        <w:t xml:space="preserve"> </w:t>
      </w:r>
      <w:r w:rsidRPr="00F41855">
        <w:t>осуществлению конкурентной закупки, оператора электронной площадки.</w:t>
      </w:r>
    </w:p>
    <w:p w:rsidR="00F56ED5" w:rsidRPr="00F41855" w:rsidRDefault="00F56ED5" w:rsidP="005F5F56">
      <w:pPr>
        <w:pStyle w:val="Text1"/>
      </w:pPr>
      <w:r w:rsidRPr="00F41855">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F56ED5" w:rsidRPr="00F41855" w:rsidRDefault="00F56ED5" w:rsidP="005F5F56">
      <w:pPr>
        <w:pStyle w:val="Text1"/>
      </w:pPr>
      <w:r w:rsidRPr="00F41855">
        <w:t>15.10.</w:t>
      </w:r>
      <w:r>
        <w:t> </w:t>
      </w:r>
      <w:r w:rsidRPr="00F41855">
        <w:t>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закупки, размер которого может составлять от 5 до 30 процентов начальной максимальной цены договора (цены лота), но не менее чем в размере аванса (если договором предусмотрена выплата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F56ED5" w:rsidRPr="00F41855" w:rsidRDefault="00F56ED5" w:rsidP="005F5F56">
      <w:pPr>
        <w:pStyle w:val="Text1"/>
      </w:pPr>
      <w:r w:rsidRPr="00F41855">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участие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F56ED5" w:rsidRPr="00F41855" w:rsidRDefault="00F56ED5" w:rsidP="005F5F56">
      <w:pPr>
        <w:pStyle w:val="Text1"/>
      </w:pPr>
      <w:r w:rsidRPr="00F41855">
        <w:t>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обеспечения исполнения договора, соответствующего требованиям документации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w:t>
      </w:r>
    </w:p>
    <w:p w:rsidR="00F56ED5" w:rsidRPr="00F41855" w:rsidRDefault="00F56ED5" w:rsidP="005F5F56">
      <w:pPr>
        <w:pStyle w:val="Text1"/>
      </w:pPr>
      <w:r w:rsidRPr="00F41855">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осуществляется в соответствии с требованиями, порядком и в срок, установленными договором и (или) документацией о конкурентной закупке.</w:t>
      </w:r>
    </w:p>
    <w:p w:rsidR="00F56ED5" w:rsidRPr="00F41855" w:rsidRDefault="00F56ED5" w:rsidP="005F5F56">
      <w:pPr>
        <w:pStyle w:val="Text1"/>
      </w:pPr>
      <w:r w:rsidRPr="00F41855">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56ED5" w:rsidRPr="00F41855" w:rsidRDefault="00F56ED5" w:rsidP="005F5F56">
      <w:pPr>
        <w:pStyle w:val="Text1"/>
      </w:pPr>
      <w:r w:rsidRPr="00F41855">
        <w:t>15.11.</w:t>
      </w:r>
      <w:r>
        <w:t> </w:t>
      </w:r>
      <w:r w:rsidRPr="00F41855">
        <w:t>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F56ED5" w:rsidRPr="00F41855" w:rsidRDefault="00F56ED5" w:rsidP="005F5F56">
      <w:pPr>
        <w:pStyle w:val="Text1"/>
      </w:pPr>
      <w:r w:rsidRPr="00F41855">
        <w:t>15.12.</w:t>
      </w:r>
      <w:r>
        <w:t> </w:t>
      </w:r>
      <w:r w:rsidRPr="00F41855">
        <w:t xml:space="preserve">Договор по результатам конкурентной закупки (в случае, если количество поставляемых товаров, объем подлежащих выполнению работ, оказанию услуг известно)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и по цене, предложенной победителем конкурентной закупки </w:t>
      </w:r>
      <w:r w:rsidRPr="00F41855">
        <w:rPr>
          <w:lang w:eastAsia="en-US"/>
        </w:rPr>
        <w:t>(с учетом особенностей, установленных пунктом 3.3.7 Положения)</w:t>
      </w:r>
      <w:r w:rsidRPr="00F41855">
        <w:t>.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F56ED5" w:rsidRPr="00F41855" w:rsidRDefault="00F56ED5" w:rsidP="005F5F56">
      <w:pPr>
        <w:pStyle w:val="Text1"/>
      </w:pPr>
      <w:r w:rsidRPr="00F41855">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F56ED5" w:rsidRDefault="00F56ED5" w:rsidP="005F5F56">
      <w:pPr>
        <w:pStyle w:val="Text1"/>
      </w:pPr>
      <w:r w:rsidRPr="00F41855">
        <w:t>Коэффициент снижения (К) рассчитывается по формуле:</w:t>
      </w:r>
    </w:p>
    <w:p w:rsidR="00F56ED5" w:rsidRPr="00F41855" w:rsidRDefault="00F56ED5" w:rsidP="005F5F56">
      <w:pPr>
        <w:pStyle w:val="Text1"/>
      </w:pPr>
    </w:p>
    <w:p w:rsidR="00F56ED5" w:rsidRPr="00F41855" w:rsidRDefault="00F56ED5" w:rsidP="006F4929">
      <w:pPr>
        <w:ind w:firstLine="709"/>
        <w:jc w:val="center"/>
        <w:rPr>
          <w:spacing w:val="-2"/>
          <w:sz w:val="26"/>
          <w:szCs w:val="26"/>
        </w:rPr>
      </w:pPr>
      <w:r w:rsidRPr="00F41855">
        <w:rPr>
          <w:spacing w:val="-2"/>
          <w:sz w:val="26"/>
          <w:szCs w:val="26"/>
        </w:rPr>
        <w:t>К = Ц</w:t>
      </w:r>
      <w:r w:rsidRPr="00F41855">
        <w:rPr>
          <w:spacing w:val="-2"/>
          <w:sz w:val="26"/>
          <w:szCs w:val="26"/>
          <w:vertAlign w:val="subscript"/>
        </w:rPr>
        <w:t>П</w:t>
      </w:r>
      <w:r w:rsidRPr="00F41855">
        <w:rPr>
          <w:spacing w:val="-2"/>
          <w:sz w:val="26"/>
          <w:szCs w:val="26"/>
        </w:rPr>
        <w:t xml:space="preserve"> ÷ Ц</w:t>
      </w:r>
      <w:r w:rsidRPr="00F41855">
        <w:rPr>
          <w:spacing w:val="-2"/>
          <w:sz w:val="26"/>
          <w:szCs w:val="26"/>
          <w:vertAlign w:val="subscript"/>
        </w:rPr>
        <w:t>общ.</w:t>
      </w:r>
      <w:r w:rsidRPr="00F41855">
        <w:rPr>
          <w:spacing w:val="-2"/>
          <w:sz w:val="26"/>
          <w:szCs w:val="26"/>
        </w:rPr>
        <w:t>,</w:t>
      </w:r>
    </w:p>
    <w:p w:rsidR="00F56ED5" w:rsidRDefault="00F56ED5" w:rsidP="006F4929">
      <w:pPr>
        <w:ind w:firstLine="709"/>
        <w:jc w:val="both"/>
        <w:rPr>
          <w:spacing w:val="-2"/>
          <w:sz w:val="26"/>
          <w:szCs w:val="26"/>
        </w:rPr>
      </w:pPr>
      <w:r w:rsidRPr="00F41855">
        <w:rPr>
          <w:spacing w:val="-2"/>
          <w:sz w:val="26"/>
          <w:szCs w:val="26"/>
        </w:rPr>
        <w:t xml:space="preserve">где: </w:t>
      </w:r>
    </w:p>
    <w:p w:rsidR="00F56ED5" w:rsidRPr="00F41855" w:rsidRDefault="00F56ED5"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П</w:t>
      </w:r>
      <w:r w:rsidRPr="00F41855">
        <w:rPr>
          <w:spacing w:val="-2"/>
          <w:sz w:val="26"/>
          <w:szCs w:val="26"/>
        </w:rPr>
        <w:t xml:space="preserve"> – цена договора, предложенная поставщиком; </w:t>
      </w:r>
    </w:p>
    <w:p w:rsidR="00F56ED5" w:rsidRDefault="00F56ED5"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общ.</w:t>
      </w:r>
      <w:r w:rsidRPr="00F41855">
        <w:rPr>
          <w:spacing w:val="-2"/>
          <w:sz w:val="26"/>
          <w:szCs w:val="26"/>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F56ED5" w:rsidRPr="00F41855" w:rsidRDefault="00F56ED5" w:rsidP="006F4929">
      <w:pPr>
        <w:ind w:firstLine="709"/>
        <w:jc w:val="both"/>
        <w:rPr>
          <w:spacing w:val="-2"/>
          <w:sz w:val="26"/>
          <w:szCs w:val="26"/>
        </w:rPr>
      </w:pPr>
    </w:p>
    <w:p w:rsidR="00F56ED5" w:rsidRPr="00F41855" w:rsidRDefault="00F56ED5" w:rsidP="005F5F56">
      <w:pPr>
        <w:pStyle w:val="Text1"/>
      </w:pPr>
      <w:r w:rsidRPr="00F41855">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F56ED5" w:rsidRPr="00F41855" w:rsidRDefault="00F56ED5" w:rsidP="005F5F56">
      <w:pPr>
        <w:pStyle w:val="Text1"/>
      </w:pPr>
      <w:r w:rsidRPr="00F41855">
        <w:t xml:space="preserve">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F41855">
        <w:rPr>
          <w:lang w:eastAsia="en-US"/>
        </w:rPr>
        <w:t>15.2.1 Положения (</w:t>
      </w:r>
      <w:r w:rsidRPr="00F41855">
        <w:t xml:space="preserve">исходя из процента снижения начальной суммы цен единиц товаров, работ, услуг, предложенного победителем конкурентной закупки) </w:t>
      </w:r>
      <w:r w:rsidRPr="00F41855">
        <w:rPr>
          <w:lang w:eastAsia="en-US"/>
        </w:rPr>
        <w:t>(с учетом особенностей, установленных пунктом 3.3.7 Положения)</w:t>
      </w:r>
      <w:r w:rsidRPr="00F41855">
        <w:t xml:space="preserve">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56ED5" w:rsidRPr="00F41855" w:rsidRDefault="00F56ED5" w:rsidP="005F5F56">
      <w:pPr>
        <w:pStyle w:val="Text1"/>
      </w:pPr>
      <w:r w:rsidRPr="00F41855">
        <w:t>15.13.</w:t>
      </w:r>
      <w:r>
        <w:t> </w:t>
      </w:r>
      <w:r w:rsidRPr="00F41855">
        <w:t xml:space="preserve">В случае, если конкурентная закупка путем проведения конкурса в электронной форме, закрытого конкурса, аукциона в электронной форме, закрытого аукциона, запроса 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w:t>
      </w:r>
      <w:r w:rsidRPr="00F41855">
        <w:rPr>
          <w:lang w:eastAsia="en-US"/>
        </w:rPr>
        <w:t>(с учетом особенностей, установленных пунктом 3.3.7 Положения)</w:t>
      </w:r>
      <w:r w:rsidRPr="00F41855">
        <w:t>.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F56ED5" w:rsidRPr="00F41855" w:rsidRDefault="00F56ED5" w:rsidP="005F5F56">
      <w:pPr>
        <w:pStyle w:val="Text1"/>
        <w:rPr>
          <w:color w:val="FF0000"/>
        </w:rPr>
      </w:pPr>
      <w:r w:rsidRPr="00F41855">
        <w:t xml:space="preserve">В случае,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F41855">
        <w:rPr>
          <w:lang w:eastAsia="en-US"/>
        </w:rPr>
        <w:t>15.2.1 Положения (</w:t>
      </w:r>
      <w:r w:rsidRPr="00F41855">
        <w:t xml:space="preserve">исходя из суммы цен единиц товаров, работ, услуг, предложенной таким участником конкурентной закупки </w:t>
      </w:r>
      <w:r w:rsidRPr="00F41855">
        <w:rPr>
          <w:lang w:eastAsia="en-US"/>
        </w:rPr>
        <w:t>(с учетом особенностей, установленных пунктом 3.3.7 Положения)</w:t>
      </w:r>
      <w:r w:rsidRPr="00F41855">
        <w:t>)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rsidR="00F56ED5" w:rsidRPr="00F41855" w:rsidRDefault="00F56ED5" w:rsidP="005F5F56">
      <w:pPr>
        <w:pStyle w:val="Text1"/>
      </w:pPr>
      <w:r w:rsidRPr="00F41855">
        <w:t>В случае, если участник конкурентной закупки, с которым в соответствии с подпунктом 20 пункта 14.3 Положения заключается договор, в сроки, предусмотренные настоящим Положением,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такой участник конкурентной закупки признается уклонившимся от заключения договора. В случае уклонения такого участника конкурентной закупки от заключения договора внесенное обеспечение заявки на участие в конкурентной закупке такому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При этом Заказчик не позднее одного рабочего дня, следующего за днем признания такого участника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участника конкурентной закупки уклонившимся от заключения договора, содержащий информацию о месте и времени его составления, об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такой участник конкурентной закупки признан уклонившимся от заключения договора, Заказчик вправе обратиться в суд с требованием о понуждении такого участника конкурентной закупки заключить договор, а также о возмещении убытков, причиненных уклонением от заключения договора.</w:t>
      </w:r>
    </w:p>
    <w:p w:rsidR="00F56ED5" w:rsidRPr="00F41855" w:rsidRDefault="00F56ED5" w:rsidP="005F5F56">
      <w:pPr>
        <w:pStyle w:val="Text1"/>
      </w:pPr>
      <w:r w:rsidRPr="00F41855">
        <w:t>15.14.</w:t>
      </w:r>
      <w:r>
        <w:t> </w:t>
      </w:r>
      <w:r w:rsidRPr="00F41855">
        <w:t>Победитель конкурентной закупки признается Заказчиком уклонившимся от заключения договора в случае, если в сроки, предусмотренные настоящим Положением,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В случае уклонения победителя конкурентной закупки от заключения договора внесенное обеспечение заявки на участие в конкурентной закупке победителю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При этом Заказчик не позднее одного рабочего дня, следующего за днем признания победителя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победитель конкурентной закупки признан уклонившимся от заключения договора, Заказчик вправе обратиться в суд с требованием о понуждении победителя в конкурентной закупке заключить договор, а также о возмещении убытков, причиненных уклонением от заключения договора.</w:t>
      </w:r>
    </w:p>
    <w:p w:rsidR="00F56ED5" w:rsidRPr="00F41855" w:rsidRDefault="00F56ED5" w:rsidP="005F5F56">
      <w:pPr>
        <w:pStyle w:val="Text1"/>
      </w:pPr>
      <w:r w:rsidRPr="00F41855">
        <w:t>15.15.</w:t>
      </w:r>
      <w:r>
        <w:t> </w:t>
      </w:r>
      <w:r w:rsidRPr="00F41855">
        <w:t>В случае,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не превышающий пяти дней с даты признания победителя конкурентной закупки уклонившимся от заключения договора.</w:t>
      </w:r>
    </w:p>
    <w:p w:rsidR="00F56ED5" w:rsidRPr="00F41855" w:rsidRDefault="00F56ED5" w:rsidP="005F5F56">
      <w:pPr>
        <w:pStyle w:val="Text1"/>
      </w:pPr>
      <w:r w:rsidRPr="00F41855">
        <w:t xml:space="preserve">Иной участник конкурентной закупки </w:t>
      </w:r>
      <w:r w:rsidRPr="00F41855">
        <w:rPr>
          <w:lang w:eastAsia="en-US"/>
        </w:rPr>
        <w:t>подписывает</w:t>
      </w:r>
      <w:r w:rsidRPr="00F41855">
        <w:t xml:space="preserve"> проект договора или размещает предусмотренный пунктом 15.4 Положения протокол разногласий в порядке и сроки, которые предусмотрены настоящим Положением для победителя конкурентной закупки. Одновременно с подписанным проектом договора иной участник конкурентной закупки обязан предоставить обеспечение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а в случае, предусмотренном пунктом 9.1 Положения,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участником закупки цены за право заключения договора.</w:t>
      </w:r>
    </w:p>
    <w:p w:rsidR="00F56ED5" w:rsidRPr="00F41855" w:rsidRDefault="00F56ED5" w:rsidP="005F5F56">
      <w:pPr>
        <w:pStyle w:val="Text1"/>
      </w:pPr>
      <w:r w:rsidRPr="00F41855">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известно),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и по цене, предложенной иным участником конкурентной закупки </w:t>
      </w:r>
      <w:r w:rsidRPr="00F41855">
        <w:rPr>
          <w:lang w:eastAsia="en-US"/>
        </w:rPr>
        <w:t>(с учетом особенностей, установленных пунктом 3.3.7 Положения)</w:t>
      </w:r>
      <w:r w:rsidRPr="00F41855">
        <w:t>.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закупи.</w:t>
      </w:r>
    </w:p>
    <w:p w:rsidR="00F56ED5" w:rsidRPr="00F41855" w:rsidRDefault="00F56ED5" w:rsidP="005F5F56">
      <w:pPr>
        <w:pStyle w:val="Text1"/>
      </w:pPr>
      <w:r w:rsidRPr="00F41855">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F56ED5" w:rsidRDefault="00F56ED5" w:rsidP="006F4929">
      <w:pPr>
        <w:ind w:firstLine="709"/>
        <w:jc w:val="both"/>
        <w:rPr>
          <w:spacing w:val="-2"/>
          <w:sz w:val="26"/>
          <w:szCs w:val="26"/>
        </w:rPr>
      </w:pPr>
      <w:r w:rsidRPr="00F41855">
        <w:rPr>
          <w:spacing w:val="-2"/>
          <w:sz w:val="26"/>
          <w:szCs w:val="26"/>
        </w:rPr>
        <w:t>Коэффициент снижения (К) рассчитывается по формуле:</w:t>
      </w:r>
    </w:p>
    <w:p w:rsidR="00F56ED5" w:rsidRPr="00F41855" w:rsidRDefault="00F56ED5" w:rsidP="006F4929">
      <w:pPr>
        <w:ind w:firstLine="709"/>
        <w:jc w:val="both"/>
        <w:rPr>
          <w:spacing w:val="-2"/>
          <w:sz w:val="26"/>
          <w:szCs w:val="26"/>
        </w:rPr>
      </w:pPr>
    </w:p>
    <w:p w:rsidR="00F56ED5" w:rsidRPr="00F41855" w:rsidRDefault="00F56ED5" w:rsidP="006F4929">
      <w:pPr>
        <w:ind w:firstLine="709"/>
        <w:jc w:val="center"/>
        <w:rPr>
          <w:spacing w:val="-2"/>
          <w:sz w:val="26"/>
          <w:szCs w:val="26"/>
        </w:rPr>
      </w:pPr>
      <w:r w:rsidRPr="00F41855">
        <w:rPr>
          <w:spacing w:val="-2"/>
          <w:sz w:val="26"/>
          <w:szCs w:val="26"/>
        </w:rPr>
        <w:t>К = Ц</w:t>
      </w:r>
      <w:r w:rsidRPr="00F41855">
        <w:rPr>
          <w:spacing w:val="-2"/>
          <w:sz w:val="26"/>
          <w:szCs w:val="26"/>
          <w:vertAlign w:val="subscript"/>
        </w:rPr>
        <w:t>П</w:t>
      </w:r>
      <w:r w:rsidRPr="00F41855">
        <w:rPr>
          <w:spacing w:val="-2"/>
          <w:sz w:val="26"/>
          <w:szCs w:val="26"/>
        </w:rPr>
        <w:t xml:space="preserve"> ÷ Ц</w:t>
      </w:r>
      <w:r w:rsidRPr="00F41855">
        <w:rPr>
          <w:spacing w:val="-2"/>
          <w:sz w:val="26"/>
          <w:szCs w:val="26"/>
          <w:vertAlign w:val="subscript"/>
        </w:rPr>
        <w:t>общ.</w:t>
      </w:r>
      <w:r w:rsidRPr="00F41855">
        <w:rPr>
          <w:spacing w:val="-2"/>
          <w:sz w:val="26"/>
          <w:szCs w:val="26"/>
        </w:rPr>
        <w:t>,</w:t>
      </w:r>
    </w:p>
    <w:p w:rsidR="00F56ED5" w:rsidRDefault="00F56ED5" w:rsidP="006F4929">
      <w:pPr>
        <w:ind w:firstLine="709"/>
        <w:jc w:val="both"/>
        <w:rPr>
          <w:spacing w:val="-2"/>
          <w:sz w:val="26"/>
          <w:szCs w:val="26"/>
        </w:rPr>
      </w:pPr>
      <w:r w:rsidRPr="00F41855">
        <w:rPr>
          <w:spacing w:val="-2"/>
          <w:sz w:val="26"/>
          <w:szCs w:val="26"/>
        </w:rPr>
        <w:t xml:space="preserve">где: </w:t>
      </w:r>
    </w:p>
    <w:p w:rsidR="00F56ED5" w:rsidRPr="00F41855" w:rsidRDefault="00F56ED5"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П</w:t>
      </w:r>
      <w:r w:rsidRPr="00F41855">
        <w:rPr>
          <w:spacing w:val="-2"/>
          <w:sz w:val="26"/>
          <w:szCs w:val="26"/>
        </w:rPr>
        <w:t xml:space="preserve"> – цена договора, предложенная поставщиком; </w:t>
      </w:r>
    </w:p>
    <w:p w:rsidR="00F56ED5" w:rsidRPr="00F41855" w:rsidRDefault="00F56ED5"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общ.</w:t>
      </w:r>
      <w:r w:rsidRPr="00F41855">
        <w:rPr>
          <w:spacing w:val="-2"/>
          <w:sz w:val="26"/>
          <w:szCs w:val="26"/>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F56ED5" w:rsidRDefault="00F56ED5" w:rsidP="006F4929">
      <w:pPr>
        <w:ind w:firstLine="709"/>
        <w:jc w:val="both"/>
        <w:rPr>
          <w:spacing w:val="-2"/>
          <w:sz w:val="26"/>
          <w:szCs w:val="26"/>
        </w:rPr>
      </w:pPr>
    </w:p>
    <w:p w:rsidR="00F56ED5" w:rsidRPr="00F41855" w:rsidRDefault="00F56ED5" w:rsidP="005F5F56">
      <w:pPr>
        <w:pStyle w:val="Text1"/>
      </w:pPr>
      <w:r w:rsidRPr="00F41855">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F56ED5" w:rsidRPr="00F41855" w:rsidRDefault="00F56ED5" w:rsidP="005F5F56">
      <w:pPr>
        <w:pStyle w:val="Text1"/>
      </w:pPr>
      <w:r w:rsidRPr="00F41855">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невозможно определить),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по цене за единицу товара, работы, услуги, рассчитанной в соответствии с пунктом </w:t>
      </w:r>
      <w:r w:rsidRPr="00F41855">
        <w:rPr>
          <w:lang w:eastAsia="en-US"/>
        </w:rPr>
        <w:t>15.2.1. Положения (</w:t>
      </w:r>
      <w:r w:rsidRPr="00F41855">
        <w:t xml:space="preserve">исходя из процента снижения начальной суммы цен единиц товаров, работ, услуг, предложенного иным участником конкурентной закупки </w:t>
      </w:r>
      <w:r w:rsidRPr="00F41855">
        <w:rPr>
          <w:lang w:eastAsia="en-US"/>
        </w:rPr>
        <w:t>(с учетом особенностей, установленных пунктом 3.3.7 Положения)</w:t>
      </w:r>
      <w:r w:rsidRPr="00F41855">
        <w:t>)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56ED5" w:rsidRPr="00F41855" w:rsidRDefault="00F56ED5" w:rsidP="005F5F56">
      <w:pPr>
        <w:pStyle w:val="Text1"/>
      </w:pPr>
      <w:r w:rsidRPr="00F41855">
        <w:t>В случае если иной участник конкурентной закупки в сроки, предусмотренные настоящим Положением, не направил Заказчику проект договора, подписанный лицом, имеющим право действовать от имени иного участника конкурентной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иной участник конкурентной закупки признается уклонившимся от заключения договора.</w:t>
      </w:r>
      <w:r w:rsidRPr="00F41855">
        <w:rPr>
          <w:color w:val="FF0000"/>
        </w:rPr>
        <w:t xml:space="preserve"> </w:t>
      </w:r>
      <w:r w:rsidRPr="00F41855">
        <w:t>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rsidR="00F56ED5" w:rsidRPr="00F41855" w:rsidRDefault="00F56ED5" w:rsidP="005F5F56">
      <w:pPr>
        <w:pStyle w:val="Text1"/>
      </w:pPr>
      <w:r w:rsidRPr="00F41855">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F56ED5" w:rsidRPr="00F41855" w:rsidRDefault="00F56ED5" w:rsidP="005F5F56">
      <w:pPr>
        <w:pStyle w:val="Text1"/>
        <w:rPr>
          <w:i/>
        </w:rPr>
      </w:pPr>
      <w:r w:rsidRPr="00F41855">
        <w:t>В случае уклонения иного участника конкурентной закупки от заключения договора конкурентная закупка признается несостоявшейся.</w:t>
      </w:r>
    </w:p>
    <w:p w:rsidR="00F56ED5" w:rsidRPr="00F41855" w:rsidRDefault="00F56ED5" w:rsidP="005F5F56">
      <w:pPr>
        <w:pStyle w:val="Text1"/>
      </w:pPr>
      <w:r w:rsidRPr="00F41855">
        <w:t>15.16.</w:t>
      </w:r>
      <w:r>
        <w:t> </w:t>
      </w:r>
      <w:r w:rsidRPr="00F41855">
        <w:t>Заказчик вправе отказаться от заключения договора с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участие в конкурентной закупке которого присвоен второй номер, в случаях:</w:t>
      </w:r>
    </w:p>
    <w:p w:rsidR="00F56ED5" w:rsidRPr="00F41855" w:rsidRDefault="00F56ED5" w:rsidP="005F5F56">
      <w:pPr>
        <w:pStyle w:val="Text1"/>
      </w:pPr>
      <w:r w:rsidRPr="00F41855">
        <w:t>1)</w:t>
      </w:r>
      <w:r>
        <w:t> </w:t>
      </w:r>
      <w:r w:rsidRPr="00F41855">
        <w:t>несоответствия победителя конкурентной закупки или участника конкурентной закупки, с которым в соответствии с подпунктом 20 пункта 14.3 Положения заключается договор, или иного участника конкурентной закупки, заявке на участие в конкурентной закупке которого присвоен второй номер, требованиям, установленным в извещении об осуществлении конкурентной закупки, документации о конкурентной закупке;</w:t>
      </w:r>
    </w:p>
    <w:p w:rsidR="00F56ED5" w:rsidRPr="00F41855" w:rsidRDefault="00F56ED5" w:rsidP="005F5F56">
      <w:pPr>
        <w:pStyle w:val="Text1"/>
      </w:pPr>
      <w:r w:rsidRPr="00F41855">
        <w:t>2)</w:t>
      </w:r>
      <w:r>
        <w:t> </w:t>
      </w:r>
      <w:r w:rsidRPr="00F41855">
        <w:t>предоставления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участие в конкурентной закупке которого присвоен второй номер, недостоверных сведений в заявке на участие в конкурентной закупке.</w:t>
      </w:r>
    </w:p>
    <w:p w:rsidR="00F56ED5" w:rsidRPr="00F41855" w:rsidRDefault="00F56ED5" w:rsidP="005F5F56">
      <w:pPr>
        <w:pStyle w:val="Text1"/>
      </w:pPr>
      <w:r w:rsidRPr="00F41855">
        <w:t>15.17.</w:t>
      </w:r>
      <w:r>
        <w:t> </w:t>
      </w:r>
      <w:r w:rsidRPr="00F41855">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56ED5" w:rsidRPr="00F41855" w:rsidRDefault="00F56ED5" w:rsidP="005F5F56">
      <w:pPr>
        <w:pStyle w:val="Text1"/>
      </w:pPr>
      <w:r w:rsidRPr="00F41855">
        <w:t>15.18.</w:t>
      </w:r>
      <w:r>
        <w:t> </w:t>
      </w:r>
      <w:r w:rsidRPr="00F41855">
        <w:t>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в случаях, установленных Правительством Российской Федерации,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F56ED5" w:rsidRPr="00F41855" w:rsidRDefault="00F56ED5" w:rsidP="005F5F56">
      <w:pPr>
        <w:pStyle w:val="Zag1"/>
      </w:pPr>
      <w:r w:rsidRPr="00F41855">
        <w:rPr>
          <w:lang w:val="en-US"/>
        </w:rPr>
        <w:t>XVI</w:t>
      </w:r>
      <w:r w:rsidRPr="00F41855">
        <w:t>.</w:t>
      </w:r>
      <w:r>
        <w:t> </w:t>
      </w:r>
      <w:r w:rsidRPr="00F41855">
        <w:t>Исполнение, изменение, расторжение договора</w:t>
      </w:r>
    </w:p>
    <w:p w:rsidR="00F56ED5" w:rsidRPr="00F41855" w:rsidRDefault="00F56ED5" w:rsidP="00B05C15">
      <w:pPr>
        <w:pStyle w:val="Text1"/>
      </w:pPr>
      <w:r w:rsidRPr="00F41855">
        <w:t>16.1.</w:t>
      </w:r>
      <w:r>
        <w:t> </w:t>
      </w:r>
      <w:r w:rsidRPr="00F41855">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F56ED5" w:rsidRPr="00F41855" w:rsidRDefault="00F56ED5" w:rsidP="00B05C15">
      <w:pPr>
        <w:pStyle w:val="Text1"/>
      </w:pPr>
      <w:r w:rsidRPr="00F41855">
        <w:t>1)</w:t>
      </w:r>
      <w:r>
        <w:t> </w:t>
      </w:r>
      <w:r w:rsidRPr="00F41855">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56ED5" w:rsidRPr="00F41855" w:rsidRDefault="00F56ED5" w:rsidP="00B05C15">
      <w:pPr>
        <w:pStyle w:val="Text1"/>
      </w:pPr>
      <w:r w:rsidRPr="00F41855">
        <w:t>2)</w:t>
      </w:r>
      <w:r>
        <w:t> </w:t>
      </w:r>
      <w:r w:rsidRPr="00F41855">
        <w:t>оплату Заказчиком поставленного товара, выполненной работы (ее результатов), оказанной услуги, а также отдельных этапов исполнения договора;</w:t>
      </w:r>
    </w:p>
    <w:p w:rsidR="00F56ED5" w:rsidRPr="00F41855" w:rsidRDefault="00F56ED5" w:rsidP="00B05C15">
      <w:pPr>
        <w:pStyle w:val="Text1"/>
      </w:pPr>
      <w:r w:rsidRPr="00F41855">
        <w:t>3)</w:t>
      </w:r>
      <w:r>
        <w:t> </w:t>
      </w:r>
      <w:r w:rsidRPr="00F41855">
        <w:t>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F56ED5" w:rsidRPr="00F41855" w:rsidRDefault="00F56ED5" w:rsidP="00B05C15">
      <w:pPr>
        <w:pStyle w:val="Text1"/>
      </w:pPr>
      <w:r w:rsidRPr="00F41855">
        <w:t>16.2.</w:t>
      </w:r>
      <w:r>
        <w:t> </w:t>
      </w:r>
      <w:r w:rsidRPr="00F41855">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56ED5" w:rsidRPr="00F41855" w:rsidRDefault="00F56ED5" w:rsidP="00B05C15">
      <w:pPr>
        <w:pStyle w:val="Text1"/>
      </w:pPr>
      <w:r w:rsidRPr="00F41855">
        <w:t>1)</w:t>
      </w:r>
      <w:r>
        <w:t> </w:t>
      </w:r>
      <w:r w:rsidRPr="00F41855">
        <w:t>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rsidR="00F56ED5" w:rsidRPr="00F41855" w:rsidRDefault="00F56ED5" w:rsidP="00B05C15">
      <w:pPr>
        <w:pStyle w:val="Text1"/>
      </w:pPr>
      <w:r w:rsidRPr="00F41855">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56ED5" w:rsidRPr="00F41855" w:rsidRDefault="00F56ED5" w:rsidP="00B05C15">
      <w:pPr>
        <w:pStyle w:val="Text1"/>
      </w:pPr>
      <w:r w:rsidRPr="00F41855">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56ED5" w:rsidRPr="00F41855" w:rsidRDefault="00F56ED5" w:rsidP="00B05C15">
      <w:pPr>
        <w:pStyle w:val="Text1"/>
      </w:pPr>
      <w:r w:rsidRPr="00F41855">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rsidR="00F56ED5" w:rsidRPr="00F41855" w:rsidRDefault="00F56ED5" w:rsidP="006F4929">
      <w:pPr>
        <w:ind w:firstLine="709"/>
        <w:jc w:val="both"/>
        <w:rPr>
          <w:spacing w:val="-2"/>
          <w:sz w:val="26"/>
          <w:szCs w:val="26"/>
        </w:rPr>
      </w:pPr>
      <w:r w:rsidRPr="00F41855">
        <w:rPr>
          <w:spacing w:val="-2"/>
          <w:sz w:val="26"/>
          <w:szCs w:val="26"/>
        </w:rPr>
        <w:t>2)</w:t>
      </w:r>
      <w:r>
        <w:rPr>
          <w:spacing w:val="-2"/>
          <w:sz w:val="26"/>
          <w:szCs w:val="26"/>
        </w:rPr>
        <w:t> </w:t>
      </w:r>
      <w:r w:rsidRPr="00F41855">
        <w:rPr>
          <w:spacing w:val="-2"/>
          <w:sz w:val="26"/>
          <w:szCs w:val="26"/>
        </w:rPr>
        <w:t>изменение в соответствии с законодательством Российской Федерации регулируемых цен (тарифов) на товары, работы, услуги;</w:t>
      </w:r>
    </w:p>
    <w:p w:rsidR="00F56ED5" w:rsidRPr="00F41855" w:rsidRDefault="00F56ED5" w:rsidP="006F4929">
      <w:pPr>
        <w:ind w:firstLine="709"/>
        <w:jc w:val="both"/>
        <w:rPr>
          <w:spacing w:val="-2"/>
          <w:sz w:val="26"/>
          <w:szCs w:val="26"/>
        </w:rPr>
      </w:pPr>
      <w:r w:rsidRPr="00F41855">
        <w:rPr>
          <w:spacing w:val="-2"/>
          <w:sz w:val="26"/>
          <w:szCs w:val="26"/>
        </w:rPr>
        <w:t>3)</w:t>
      </w:r>
      <w:r>
        <w:rPr>
          <w:spacing w:val="-2"/>
          <w:sz w:val="26"/>
          <w:szCs w:val="26"/>
        </w:rPr>
        <w:t> </w:t>
      </w:r>
      <w:r w:rsidRPr="00F41855">
        <w:rPr>
          <w:spacing w:val="-2"/>
          <w:sz w:val="26"/>
          <w:szCs w:val="26"/>
        </w:rPr>
        <w:t>в случае заключения договора с единственным поставщиком (исполнителем, подрядчиком) в соответствии с подпунктами 1, 8, 18, 19, 23, 37, 46 пункта 14.3 Положения.</w:t>
      </w:r>
    </w:p>
    <w:p w:rsidR="00F56ED5" w:rsidRPr="00F41855" w:rsidRDefault="00F56ED5" w:rsidP="00E401AD">
      <w:pPr>
        <w:pStyle w:val="Text1"/>
      </w:pPr>
      <w:r w:rsidRPr="00F41855">
        <w:t>16.3.</w:t>
      </w:r>
      <w:r>
        <w:t> </w:t>
      </w:r>
      <w:r w:rsidRPr="00F41855">
        <w:t>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F56ED5" w:rsidRPr="00F41855" w:rsidRDefault="00F56ED5" w:rsidP="00E401AD">
      <w:pPr>
        <w:pStyle w:val="Text1"/>
      </w:pPr>
      <w:r w:rsidRPr="00F41855">
        <w:t>16.4.</w:t>
      </w:r>
      <w:r>
        <w:t> </w:t>
      </w:r>
      <w:r w:rsidRPr="00F41855">
        <w:t>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rsidR="00F56ED5" w:rsidRPr="00F41855" w:rsidRDefault="00F56ED5" w:rsidP="00E401AD">
      <w:pPr>
        <w:pStyle w:val="Text1"/>
        <w:rPr>
          <w:b/>
        </w:rPr>
      </w:pPr>
      <w:r w:rsidRPr="00F41855">
        <w:t>16.5.</w:t>
      </w:r>
      <w:r>
        <w:t> </w:t>
      </w:r>
      <w:r w:rsidRPr="00F41855">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F56ED5" w:rsidRPr="00F41855" w:rsidRDefault="00F56ED5" w:rsidP="00E401AD">
      <w:pPr>
        <w:pStyle w:val="Text1"/>
      </w:pPr>
      <w:r w:rsidRPr="00F41855">
        <w:t>16.6.</w:t>
      </w:r>
      <w:r>
        <w:t> </w:t>
      </w:r>
      <w:r w:rsidRPr="00F41855">
        <w:t>В случае перемены Заказчика права и обязанности Заказчика, предусмотренные договором, переходят к новому Заказчику.</w:t>
      </w:r>
    </w:p>
    <w:p w:rsidR="00F56ED5" w:rsidRPr="00F41855" w:rsidRDefault="00F56ED5" w:rsidP="00E401AD">
      <w:pPr>
        <w:pStyle w:val="Text1"/>
      </w:pPr>
      <w:r w:rsidRPr="00F41855">
        <w:t>16.7.</w:t>
      </w:r>
      <w:r>
        <w:t> </w:t>
      </w:r>
      <w:r w:rsidRPr="00F41855">
        <w:t>Расторжение договора допускается по основаниям и в порядке, предусмотренным гражданским законодательством Российской Федерации.</w:t>
      </w:r>
    </w:p>
    <w:p w:rsidR="00F56ED5" w:rsidRPr="00F41855" w:rsidRDefault="00F56ED5" w:rsidP="00E401AD">
      <w:pPr>
        <w:pStyle w:val="Zag1"/>
      </w:pPr>
      <w:r w:rsidRPr="00F41855">
        <w:rPr>
          <w:lang w:val="en-US"/>
        </w:rPr>
        <w:t>XVII</w:t>
      </w:r>
      <w:r w:rsidRPr="00F41855">
        <w:t>.</w:t>
      </w:r>
      <w:r>
        <w:t> </w:t>
      </w:r>
      <w:r w:rsidRPr="00F41855">
        <w:t>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F56ED5" w:rsidRPr="00F41855" w:rsidRDefault="00F56ED5" w:rsidP="00E401AD">
      <w:pPr>
        <w:pStyle w:val="Text1"/>
      </w:pPr>
      <w:r w:rsidRPr="00F41855">
        <w:t>17.1.</w:t>
      </w:r>
      <w:r>
        <w:t> </w:t>
      </w:r>
      <w:r w:rsidRPr="00F41855">
        <w:t>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F56ED5" w:rsidRPr="00F41855" w:rsidRDefault="00F56ED5" w:rsidP="00E401AD">
      <w:pPr>
        <w:pStyle w:val="Zag1"/>
      </w:pPr>
      <w:r w:rsidRPr="00F41855">
        <w:rPr>
          <w:lang w:val="en-US"/>
        </w:rPr>
        <w:t>XVIII</w:t>
      </w:r>
      <w:r w:rsidRPr="00F41855">
        <w:t>.</w:t>
      </w:r>
      <w:r>
        <w:t> </w:t>
      </w:r>
      <w:r w:rsidRPr="00F41855">
        <w:t>Порядок осуществления закупок в случае заключения Заказчиком соглашения</w:t>
      </w:r>
    </w:p>
    <w:p w:rsidR="00F56ED5" w:rsidRPr="00F41855" w:rsidRDefault="00F56ED5" w:rsidP="00E401AD">
      <w:pPr>
        <w:pStyle w:val="Text1"/>
      </w:pPr>
      <w:r w:rsidRPr="00F41855">
        <w:t>18.1.</w:t>
      </w:r>
      <w:r>
        <w:t> </w:t>
      </w:r>
      <w:r w:rsidRPr="00F41855">
        <w:t>В случаях, установленных пунктом 1.2 Положения,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w:t>
      </w:r>
      <w:r>
        <w:t xml:space="preserve"> </w:t>
      </w:r>
      <w:r w:rsidRPr="00F41855">
        <w:t>– Организатор закупок).</w:t>
      </w:r>
    </w:p>
    <w:p w:rsidR="00F56ED5" w:rsidRPr="00F41855" w:rsidRDefault="00F56ED5" w:rsidP="00E401AD">
      <w:pPr>
        <w:pStyle w:val="Text1"/>
      </w:pPr>
      <w:r w:rsidRPr="00F41855">
        <w:t>18.2.</w:t>
      </w:r>
      <w:r>
        <w:t> </w:t>
      </w:r>
      <w:r w:rsidRPr="00F41855">
        <w:t>Особенности порядка взаимодействия Организатора закупок и Заказчика до</w:t>
      </w:r>
      <w:r>
        <w:t xml:space="preserve"> </w:t>
      </w:r>
      <w:r w:rsidRPr="00F41855">
        <w:t>начала процедуры определения поставщика (исполнителя, подрядчика) и в процессе ее проведения устанавливаются соглашением.</w:t>
      </w:r>
    </w:p>
    <w:p w:rsidR="00F56ED5" w:rsidRPr="00F41855" w:rsidRDefault="00F56ED5" w:rsidP="00E401AD">
      <w:pPr>
        <w:pStyle w:val="Text1"/>
      </w:pPr>
      <w:r w:rsidRPr="00F41855">
        <w:t>18.3.</w:t>
      </w:r>
      <w:r>
        <w:t> </w:t>
      </w:r>
      <w:r w:rsidRPr="00F41855">
        <w:t>Соглашение, указанное в пункте 18.2 Положения, не должно содержать требований к порядку осуществления закупок, противоречащих Федеральному закону №</w:t>
      </w:r>
      <w:r>
        <w:t> </w:t>
      </w:r>
      <w:r w:rsidRPr="00F41855">
        <w:t>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F56ED5" w:rsidRPr="00D02BED" w:rsidRDefault="00F56ED5" w:rsidP="00E401AD">
      <w:pPr>
        <w:pStyle w:val="Zag1"/>
      </w:pPr>
      <w:r w:rsidRPr="00D02BED">
        <w:rPr>
          <w:lang w:val="en-US"/>
        </w:rPr>
        <w:t>XIX</w:t>
      </w:r>
      <w:r w:rsidRPr="00D02BED">
        <w:t>. Приложения к Положению</w:t>
      </w:r>
    </w:p>
    <w:p w:rsidR="00F56ED5" w:rsidRPr="00D02BED" w:rsidRDefault="00F56ED5" w:rsidP="006F4929">
      <w:pPr>
        <w:ind w:firstLine="709"/>
        <w:jc w:val="both"/>
        <w:rPr>
          <w:spacing w:val="-2"/>
          <w:sz w:val="26"/>
          <w:szCs w:val="26"/>
        </w:rPr>
      </w:pPr>
      <w:r w:rsidRPr="00D02BED">
        <w:rPr>
          <w:spacing w:val="-2"/>
          <w:sz w:val="26"/>
          <w:szCs w:val="26"/>
        </w:rPr>
        <w:t>Приложение – Перечень взаимозависимых с Заказчиком лиц в соответствии с Налоговым кодексом Российской Федерации</w:t>
      </w:r>
    </w:p>
    <w:p w:rsidR="00F56ED5" w:rsidRPr="00F41855" w:rsidRDefault="00F56ED5" w:rsidP="006F4929">
      <w:pPr>
        <w:ind w:firstLine="709"/>
        <w:jc w:val="center"/>
        <w:rPr>
          <w:rFonts w:eastAsia="Arial Unicode MS"/>
          <w:szCs w:val="28"/>
        </w:rPr>
      </w:pPr>
      <w:r w:rsidRPr="00D02BED">
        <w:rPr>
          <w:spacing w:val="-2"/>
          <w:sz w:val="26"/>
          <w:szCs w:val="26"/>
        </w:rPr>
        <w:t>_____________</w:t>
      </w:r>
      <w:r w:rsidRPr="00F41855">
        <w:rPr>
          <w:szCs w:val="28"/>
        </w:rPr>
        <w:br w:type="page"/>
      </w:r>
    </w:p>
    <w:p w:rsidR="00F56ED5" w:rsidRPr="00326C5D" w:rsidRDefault="00F56ED5" w:rsidP="006F4929">
      <w:pPr>
        <w:pStyle w:val="BodyText"/>
        <w:widowControl w:val="0"/>
        <w:shd w:val="clear" w:color="auto" w:fill="auto"/>
        <w:spacing w:after="0"/>
        <w:ind w:left="5400"/>
        <w:jc w:val="center"/>
        <w:rPr>
          <w:sz w:val="26"/>
          <w:szCs w:val="26"/>
        </w:rPr>
      </w:pPr>
      <w:r w:rsidRPr="00326C5D">
        <w:rPr>
          <w:sz w:val="26"/>
          <w:szCs w:val="26"/>
        </w:rPr>
        <w:t>Приложение</w:t>
      </w:r>
    </w:p>
    <w:p w:rsidR="00F56ED5" w:rsidRPr="00326C5D" w:rsidRDefault="00F56ED5" w:rsidP="006F4929">
      <w:pPr>
        <w:pStyle w:val="BodyText"/>
        <w:widowControl w:val="0"/>
        <w:shd w:val="clear" w:color="auto" w:fill="auto"/>
        <w:spacing w:after="900"/>
        <w:ind w:left="5400"/>
        <w:jc w:val="center"/>
        <w:rPr>
          <w:sz w:val="26"/>
          <w:szCs w:val="26"/>
        </w:rPr>
      </w:pPr>
      <w:r w:rsidRPr="00326C5D">
        <w:rPr>
          <w:sz w:val="26"/>
          <w:szCs w:val="26"/>
        </w:rPr>
        <w:t>к П</w:t>
      </w:r>
      <w:r w:rsidRPr="00326C5D">
        <w:rPr>
          <w:rFonts w:eastAsia="Times New Roman"/>
          <w:sz w:val="26"/>
          <w:szCs w:val="26"/>
        </w:rPr>
        <w:t>оложению о закупке товаров, работ, услуг МАУ «Музей истории и культуры г.Воткинска»</w:t>
      </w:r>
    </w:p>
    <w:p w:rsidR="00F56ED5" w:rsidRPr="00326C5D" w:rsidRDefault="00F56ED5" w:rsidP="006F4929">
      <w:pPr>
        <w:pStyle w:val="2"/>
        <w:widowControl w:val="0"/>
        <w:shd w:val="clear" w:color="auto" w:fill="auto"/>
        <w:spacing w:before="0"/>
        <w:ind w:left="40"/>
        <w:rPr>
          <w:sz w:val="26"/>
          <w:szCs w:val="26"/>
        </w:rPr>
      </w:pPr>
      <w:r w:rsidRPr="00326C5D">
        <w:rPr>
          <w:sz w:val="26"/>
          <w:szCs w:val="26"/>
        </w:rPr>
        <w:t xml:space="preserve">ПЕРЕЧЕНЬ </w:t>
      </w:r>
    </w:p>
    <w:p w:rsidR="00F56ED5" w:rsidRPr="00326C5D" w:rsidRDefault="00F56ED5" w:rsidP="006F4929">
      <w:pPr>
        <w:pStyle w:val="2"/>
        <w:widowControl w:val="0"/>
        <w:shd w:val="clear" w:color="auto" w:fill="auto"/>
        <w:spacing w:before="0"/>
        <w:ind w:left="40"/>
        <w:rPr>
          <w:rFonts w:eastAsia="Times New Roman"/>
          <w:b w:val="0"/>
          <w:sz w:val="28"/>
          <w:szCs w:val="28"/>
          <w:lang w:eastAsia="en-US"/>
        </w:rPr>
      </w:pPr>
      <w:r w:rsidRPr="00326C5D">
        <w:rPr>
          <w:rFonts w:eastAsia="Times New Roman"/>
          <w:spacing w:val="-2"/>
          <w:sz w:val="26"/>
          <w:szCs w:val="26"/>
        </w:rPr>
        <w:t>взаимозависимых с Заказчиком лиц в соответствии с Налоговым кодексом Российской Федерации*</w:t>
      </w:r>
    </w:p>
    <w:p w:rsidR="00F56ED5" w:rsidRPr="00326C5D" w:rsidRDefault="00F56ED5" w:rsidP="006F4929">
      <w:pPr>
        <w:pStyle w:val="2"/>
        <w:widowControl w:val="0"/>
        <w:shd w:val="clear" w:color="auto" w:fill="auto"/>
        <w:spacing w:before="0"/>
        <w:jc w:val="both"/>
        <w:rPr>
          <w:sz w:val="28"/>
          <w:szCs w:val="28"/>
        </w:rPr>
      </w:pPr>
    </w:p>
    <w:p w:rsidR="00F56ED5" w:rsidRPr="00326C5D" w:rsidRDefault="00F56ED5" w:rsidP="006F4929">
      <w:pPr>
        <w:pStyle w:val="2"/>
        <w:widowControl w:val="0"/>
        <w:shd w:val="clear" w:color="auto" w:fill="auto"/>
        <w:spacing w:before="0"/>
        <w:jc w:val="both"/>
        <w:rPr>
          <w:sz w:val="28"/>
          <w:szCs w:val="28"/>
        </w:rPr>
      </w:pPr>
    </w:p>
    <w:p w:rsidR="00F56ED5" w:rsidRPr="00326C5D" w:rsidRDefault="00F56ED5" w:rsidP="006F4929">
      <w:pPr>
        <w:pStyle w:val="2"/>
        <w:widowControl w:val="0"/>
        <w:shd w:val="clear" w:color="auto" w:fill="auto"/>
        <w:spacing w:before="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9"/>
        <w:gridCol w:w="3209"/>
        <w:gridCol w:w="3210"/>
      </w:tblGrid>
      <w:tr w:rsidR="00F56ED5" w:rsidRPr="00326C5D" w:rsidTr="008142EE">
        <w:tc>
          <w:tcPr>
            <w:tcW w:w="3209" w:type="dxa"/>
          </w:tcPr>
          <w:p w:rsidR="00F56ED5" w:rsidRPr="00326C5D" w:rsidRDefault="00F56ED5" w:rsidP="008142EE">
            <w:pPr>
              <w:pStyle w:val="2"/>
              <w:widowControl w:val="0"/>
              <w:shd w:val="clear" w:color="auto" w:fill="auto"/>
              <w:spacing w:before="0"/>
              <w:jc w:val="both"/>
              <w:rPr>
                <w:sz w:val="28"/>
                <w:szCs w:val="28"/>
              </w:rPr>
            </w:pPr>
            <w:r w:rsidRPr="00326C5D">
              <w:rPr>
                <w:sz w:val="28"/>
                <w:szCs w:val="28"/>
              </w:rPr>
              <w:t xml:space="preserve">Наименование </w:t>
            </w:r>
          </w:p>
        </w:tc>
        <w:tc>
          <w:tcPr>
            <w:tcW w:w="3209" w:type="dxa"/>
          </w:tcPr>
          <w:p w:rsidR="00F56ED5" w:rsidRPr="00326C5D" w:rsidRDefault="00F56ED5" w:rsidP="008142EE">
            <w:pPr>
              <w:pStyle w:val="2"/>
              <w:widowControl w:val="0"/>
              <w:shd w:val="clear" w:color="auto" w:fill="auto"/>
              <w:spacing w:before="0"/>
              <w:jc w:val="both"/>
              <w:rPr>
                <w:sz w:val="28"/>
                <w:szCs w:val="28"/>
              </w:rPr>
            </w:pPr>
            <w:r w:rsidRPr="00326C5D">
              <w:rPr>
                <w:sz w:val="28"/>
                <w:szCs w:val="28"/>
              </w:rPr>
              <w:t>ИНН</w:t>
            </w:r>
          </w:p>
        </w:tc>
        <w:tc>
          <w:tcPr>
            <w:tcW w:w="3210" w:type="dxa"/>
          </w:tcPr>
          <w:p w:rsidR="00F56ED5" w:rsidRPr="00326C5D" w:rsidRDefault="00F56ED5" w:rsidP="008142EE">
            <w:pPr>
              <w:pStyle w:val="2"/>
              <w:widowControl w:val="0"/>
              <w:shd w:val="clear" w:color="auto" w:fill="auto"/>
              <w:spacing w:before="0"/>
              <w:jc w:val="both"/>
              <w:rPr>
                <w:sz w:val="28"/>
                <w:szCs w:val="28"/>
              </w:rPr>
            </w:pPr>
            <w:r w:rsidRPr="00326C5D">
              <w:rPr>
                <w:sz w:val="28"/>
                <w:szCs w:val="28"/>
              </w:rPr>
              <w:t>НК РФ Статья 105.1. доля в %</w:t>
            </w:r>
          </w:p>
        </w:tc>
      </w:tr>
      <w:tr w:rsidR="00F56ED5" w:rsidTr="008142EE">
        <w:tc>
          <w:tcPr>
            <w:tcW w:w="3209" w:type="dxa"/>
          </w:tcPr>
          <w:p w:rsidR="00F56ED5" w:rsidRPr="00326C5D" w:rsidRDefault="00F56ED5" w:rsidP="008142EE">
            <w:pPr>
              <w:pStyle w:val="2"/>
              <w:widowControl w:val="0"/>
              <w:shd w:val="clear" w:color="auto" w:fill="auto"/>
              <w:spacing w:before="0"/>
              <w:jc w:val="both"/>
              <w:rPr>
                <w:sz w:val="28"/>
                <w:szCs w:val="28"/>
              </w:rPr>
            </w:pPr>
            <w:r w:rsidRPr="00326C5D">
              <w:rPr>
                <w:sz w:val="28"/>
                <w:szCs w:val="28"/>
              </w:rPr>
              <w:t>АДМИНИСТРАЦИЯ ГОРОДА ВОТКИНСКА</w:t>
            </w:r>
          </w:p>
        </w:tc>
        <w:tc>
          <w:tcPr>
            <w:tcW w:w="3209" w:type="dxa"/>
          </w:tcPr>
          <w:p w:rsidR="00F56ED5" w:rsidRPr="00326C5D" w:rsidRDefault="00F56ED5" w:rsidP="008142EE">
            <w:pPr>
              <w:pStyle w:val="2"/>
              <w:widowControl w:val="0"/>
              <w:shd w:val="clear" w:color="auto" w:fill="auto"/>
              <w:spacing w:before="0"/>
              <w:jc w:val="both"/>
              <w:rPr>
                <w:sz w:val="28"/>
                <w:szCs w:val="28"/>
              </w:rPr>
            </w:pPr>
            <w:r w:rsidRPr="00326C5D">
              <w:rPr>
                <w:sz w:val="28"/>
                <w:szCs w:val="28"/>
              </w:rPr>
              <w:t>1828005867</w:t>
            </w:r>
          </w:p>
        </w:tc>
        <w:tc>
          <w:tcPr>
            <w:tcW w:w="3210" w:type="dxa"/>
          </w:tcPr>
          <w:p w:rsidR="00F56ED5" w:rsidRPr="00326C5D" w:rsidRDefault="00F56ED5" w:rsidP="008142EE">
            <w:pPr>
              <w:pStyle w:val="2"/>
              <w:widowControl w:val="0"/>
              <w:shd w:val="clear" w:color="auto" w:fill="auto"/>
              <w:spacing w:before="0"/>
              <w:jc w:val="both"/>
              <w:rPr>
                <w:sz w:val="28"/>
                <w:szCs w:val="28"/>
              </w:rPr>
            </w:pPr>
            <w:r w:rsidRPr="00326C5D">
              <w:rPr>
                <w:sz w:val="28"/>
                <w:szCs w:val="28"/>
              </w:rPr>
              <w:t>100%</w:t>
            </w:r>
          </w:p>
        </w:tc>
      </w:tr>
    </w:tbl>
    <w:p w:rsidR="00F56ED5" w:rsidRPr="005A2669" w:rsidRDefault="00F56ED5" w:rsidP="006F4929">
      <w:pPr>
        <w:pStyle w:val="2"/>
        <w:widowControl w:val="0"/>
        <w:shd w:val="clear" w:color="auto" w:fill="auto"/>
        <w:spacing w:before="0"/>
        <w:jc w:val="both"/>
        <w:rPr>
          <w:sz w:val="28"/>
          <w:szCs w:val="28"/>
          <w:highlight w:val="yellow"/>
        </w:rPr>
      </w:pPr>
    </w:p>
    <w:p w:rsidR="00F56ED5" w:rsidRPr="00F41855" w:rsidRDefault="00F56ED5" w:rsidP="006F4929">
      <w:pPr>
        <w:jc w:val="both"/>
        <w:rPr>
          <w:spacing w:val="-2"/>
          <w:sz w:val="26"/>
          <w:szCs w:val="26"/>
        </w:rPr>
      </w:pPr>
    </w:p>
    <w:p w:rsidR="00F56ED5" w:rsidRDefault="00F56ED5" w:rsidP="006F4929">
      <w:pPr>
        <w:jc w:val="both"/>
        <w:rPr>
          <w:spacing w:val="-2"/>
          <w:sz w:val="26"/>
          <w:szCs w:val="26"/>
        </w:rPr>
      </w:pPr>
    </w:p>
    <w:p w:rsidR="00F56ED5" w:rsidRPr="00F41855" w:rsidRDefault="00F56ED5" w:rsidP="006F4929">
      <w:pPr>
        <w:jc w:val="both"/>
        <w:rPr>
          <w:spacing w:val="-2"/>
          <w:sz w:val="26"/>
          <w:szCs w:val="26"/>
        </w:rPr>
      </w:pPr>
    </w:p>
    <w:p w:rsidR="00F56ED5" w:rsidRPr="00F41855" w:rsidRDefault="00F56ED5" w:rsidP="00B82B98">
      <w:pPr>
        <w:jc w:val="center"/>
        <w:rPr>
          <w:spacing w:val="-2"/>
          <w:sz w:val="26"/>
          <w:szCs w:val="26"/>
        </w:rPr>
      </w:pPr>
      <w:r w:rsidRPr="00F41855">
        <w:rPr>
          <w:spacing w:val="-2"/>
          <w:sz w:val="26"/>
          <w:szCs w:val="26"/>
        </w:rPr>
        <w:t>_____________</w:t>
      </w:r>
    </w:p>
    <w:sectPr w:rsidR="00F56ED5" w:rsidRPr="00F41855" w:rsidSect="009C6FC2">
      <w:headerReference w:type="default" r:id="rId12"/>
      <w:pgSz w:w="11906" w:h="16838"/>
      <w:pgMar w:top="851" w:right="1134" w:bottom="851"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D5" w:rsidRDefault="00F56ED5" w:rsidP="001D4E41">
      <w:r>
        <w:separator/>
      </w:r>
    </w:p>
  </w:endnote>
  <w:endnote w:type="continuationSeparator" w:id="0">
    <w:p w:rsidR="00F56ED5" w:rsidRDefault="00F56ED5" w:rsidP="001D4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D5" w:rsidRDefault="00F56ED5" w:rsidP="001D4E41">
      <w:r>
        <w:separator/>
      </w:r>
    </w:p>
  </w:footnote>
  <w:footnote w:type="continuationSeparator" w:id="0">
    <w:p w:rsidR="00F56ED5" w:rsidRDefault="00F56ED5" w:rsidP="001D4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5" w:rsidRPr="001D4E41" w:rsidRDefault="00F56ED5">
    <w:pPr>
      <w:pStyle w:val="Header"/>
      <w:jc w:val="center"/>
      <w:rPr>
        <w:sz w:val="26"/>
        <w:szCs w:val="26"/>
      </w:rPr>
    </w:pPr>
    <w:r w:rsidRPr="001D4E41">
      <w:rPr>
        <w:sz w:val="26"/>
        <w:szCs w:val="26"/>
      </w:rPr>
      <w:fldChar w:fldCharType="begin"/>
    </w:r>
    <w:r w:rsidRPr="001D4E41">
      <w:rPr>
        <w:sz w:val="26"/>
        <w:szCs w:val="26"/>
      </w:rPr>
      <w:instrText xml:space="preserve"> PAGE   \* MERGEFORMAT </w:instrText>
    </w:r>
    <w:r w:rsidRPr="001D4E41">
      <w:rPr>
        <w:sz w:val="26"/>
        <w:szCs w:val="26"/>
      </w:rPr>
      <w:fldChar w:fldCharType="separate"/>
    </w:r>
    <w:r>
      <w:rPr>
        <w:noProof/>
        <w:sz w:val="26"/>
        <w:szCs w:val="26"/>
      </w:rPr>
      <w:t>90</w:t>
    </w:r>
    <w:r w:rsidRPr="001D4E41">
      <w:rPr>
        <w:sz w:val="26"/>
        <w:szCs w:val="26"/>
      </w:rPr>
      <w:fldChar w:fldCharType="end"/>
    </w:r>
  </w:p>
  <w:p w:rsidR="00F56ED5" w:rsidRPr="001D4E41" w:rsidRDefault="00F56ED5">
    <w:pPr>
      <w:pStyle w:val="Header"/>
      <w:rPr>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104546"/>
    <w:multiLevelType w:val="hybridMultilevel"/>
    <w:tmpl w:val="74765E86"/>
    <w:lvl w:ilvl="0" w:tplc="CD1EB0DA">
      <w:start w:val="1"/>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9856AA7"/>
    <w:multiLevelType w:val="hybridMultilevel"/>
    <w:tmpl w:val="8D0C6A8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ADC4FE5"/>
    <w:multiLevelType w:val="hybridMultilevel"/>
    <w:tmpl w:val="85324F18"/>
    <w:lvl w:ilvl="0" w:tplc="04190013">
      <w:start w:val="1"/>
      <w:numFmt w:val="upp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113E1B32"/>
    <w:multiLevelType w:val="hybridMultilevel"/>
    <w:tmpl w:val="077694A6"/>
    <w:lvl w:ilvl="0" w:tplc="4D44B87A">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5">
    <w:nsid w:val="12EC1FDD"/>
    <w:multiLevelType w:val="hybridMultilevel"/>
    <w:tmpl w:val="2990D5C0"/>
    <w:lvl w:ilvl="0" w:tplc="5E8C9094">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13C82381"/>
    <w:multiLevelType w:val="multilevel"/>
    <w:tmpl w:val="F3A242E8"/>
    <w:lvl w:ilvl="0">
      <w:start w:val="4"/>
      <w:numFmt w:val="decimal"/>
      <w:lvlText w:val="%1."/>
      <w:lvlJc w:val="left"/>
      <w:pPr>
        <w:tabs>
          <w:tab w:val="num" w:pos="390"/>
        </w:tabs>
        <w:ind w:left="390" w:hanging="390"/>
      </w:pPr>
      <w:rPr>
        <w:rFonts w:cs="Times New Roman" w:hint="default"/>
        <w:b/>
      </w:rPr>
    </w:lvl>
    <w:lvl w:ilvl="1">
      <w:start w:val="4"/>
      <w:numFmt w:val="decimal"/>
      <w:lvlText w:val="%1.%2."/>
      <w:lvlJc w:val="left"/>
      <w:pPr>
        <w:tabs>
          <w:tab w:val="num" w:pos="2705"/>
        </w:tabs>
        <w:ind w:left="2705"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7">
    <w:nsid w:val="17BD667F"/>
    <w:multiLevelType w:val="hybridMultilevel"/>
    <w:tmpl w:val="CFE8B832"/>
    <w:lvl w:ilvl="0" w:tplc="8ADC828E">
      <w:start w:val="1"/>
      <w:numFmt w:val="decimal"/>
      <w:lvlText w:val="%1)"/>
      <w:lvlJc w:val="left"/>
      <w:pPr>
        <w:ind w:left="1827"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53651D"/>
    <w:multiLevelType w:val="hybridMultilevel"/>
    <w:tmpl w:val="B3182B56"/>
    <w:lvl w:ilvl="0" w:tplc="E284A516">
      <w:start w:val="1"/>
      <w:numFmt w:val="upperRoman"/>
      <w:lvlText w:val="%1."/>
      <w:lvlJc w:val="left"/>
      <w:pPr>
        <w:ind w:left="1421" w:hanging="360"/>
      </w:pPr>
      <w:rPr>
        <w:rFonts w:cs="Times New Roman" w:hint="default"/>
      </w:rPr>
    </w:lvl>
    <w:lvl w:ilvl="1" w:tplc="04190019" w:tentative="1">
      <w:start w:val="1"/>
      <w:numFmt w:val="lowerLetter"/>
      <w:lvlText w:val="%2."/>
      <w:lvlJc w:val="left"/>
      <w:pPr>
        <w:ind w:left="2141" w:hanging="360"/>
      </w:pPr>
      <w:rPr>
        <w:rFonts w:cs="Times New Roman"/>
      </w:rPr>
    </w:lvl>
    <w:lvl w:ilvl="2" w:tplc="0419001B" w:tentative="1">
      <w:start w:val="1"/>
      <w:numFmt w:val="lowerRoman"/>
      <w:lvlText w:val="%3."/>
      <w:lvlJc w:val="right"/>
      <w:pPr>
        <w:ind w:left="2861" w:hanging="180"/>
      </w:pPr>
      <w:rPr>
        <w:rFonts w:cs="Times New Roman"/>
      </w:rPr>
    </w:lvl>
    <w:lvl w:ilvl="3" w:tplc="0419000F" w:tentative="1">
      <w:start w:val="1"/>
      <w:numFmt w:val="decimal"/>
      <w:lvlText w:val="%4."/>
      <w:lvlJc w:val="left"/>
      <w:pPr>
        <w:ind w:left="3581" w:hanging="360"/>
      </w:pPr>
      <w:rPr>
        <w:rFonts w:cs="Times New Roman"/>
      </w:rPr>
    </w:lvl>
    <w:lvl w:ilvl="4" w:tplc="04190019" w:tentative="1">
      <w:start w:val="1"/>
      <w:numFmt w:val="lowerLetter"/>
      <w:lvlText w:val="%5."/>
      <w:lvlJc w:val="left"/>
      <w:pPr>
        <w:ind w:left="4301" w:hanging="360"/>
      </w:pPr>
      <w:rPr>
        <w:rFonts w:cs="Times New Roman"/>
      </w:rPr>
    </w:lvl>
    <w:lvl w:ilvl="5" w:tplc="0419001B" w:tentative="1">
      <w:start w:val="1"/>
      <w:numFmt w:val="lowerRoman"/>
      <w:lvlText w:val="%6."/>
      <w:lvlJc w:val="right"/>
      <w:pPr>
        <w:ind w:left="5021" w:hanging="180"/>
      </w:pPr>
      <w:rPr>
        <w:rFonts w:cs="Times New Roman"/>
      </w:rPr>
    </w:lvl>
    <w:lvl w:ilvl="6" w:tplc="0419000F" w:tentative="1">
      <w:start w:val="1"/>
      <w:numFmt w:val="decimal"/>
      <w:lvlText w:val="%7."/>
      <w:lvlJc w:val="left"/>
      <w:pPr>
        <w:ind w:left="5741" w:hanging="360"/>
      </w:pPr>
      <w:rPr>
        <w:rFonts w:cs="Times New Roman"/>
      </w:rPr>
    </w:lvl>
    <w:lvl w:ilvl="7" w:tplc="04190019" w:tentative="1">
      <w:start w:val="1"/>
      <w:numFmt w:val="lowerLetter"/>
      <w:lvlText w:val="%8."/>
      <w:lvlJc w:val="left"/>
      <w:pPr>
        <w:ind w:left="6461" w:hanging="360"/>
      </w:pPr>
      <w:rPr>
        <w:rFonts w:cs="Times New Roman"/>
      </w:rPr>
    </w:lvl>
    <w:lvl w:ilvl="8" w:tplc="0419001B" w:tentative="1">
      <w:start w:val="1"/>
      <w:numFmt w:val="lowerRoman"/>
      <w:lvlText w:val="%9."/>
      <w:lvlJc w:val="right"/>
      <w:pPr>
        <w:ind w:left="7181" w:hanging="180"/>
      </w:pPr>
      <w:rPr>
        <w:rFonts w:cs="Times New Roman"/>
      </w:rPr>
    </w:lvl>
  </w:abstractNum>
  <w:abstractNum w:abstractNumId="9">
    <w:nsid w:val="1B967600"/>
    <w:multiLevelType w:val="hybridMultilevel"/>
    <w:tmpl w:val="4B3E0790"/>
    <w:lvl w:ilvl="0" w:tplc="CB8EC46E">
      <w:start w:val="1"/>
      <w:numFmt w:val="decimal"/>
      <w:lvlText w:val="%1)"/>
      <w:lvlJc w:val="left"/>
      <w:pPr>
        <w:ind w:left="1512" w:hanging="360"/>
      </w:pPr>
      <w:rPr>
        <w:rFonts w:cs="Times New Roman" w:hint="default"/>
      </w:rPr>
    </w:lvl>
    <w:lvl w:ilvl="1" w:tplc="04190019" w:tentative="1">
      <w:start w:val="1"/>
      <w:numFmt w:val="lowerLetter"/>
      <w:lvlText w:val="%2."/>
      <w:lvlJc w:val="left"/>
      <w:pPr>
        <w:ind w:left="2232" w:hanging="360"/>
      </w:pPr>
      <w:rPr>
        <w:rFonts w:cs="Times New Roman"/>
      </w:rPr>
    </w:lvl>
    <w:lvl w:ilvl="2" w:tplc="0419001B" w:tentative="1">
      <w:start w:val="1"/>
      <w:numFmt w:val="lowerRoman"/>
      <w:lvlText w:val="%3."/>
      <w:lvlJc w:val="right"/>
      <w:pPr>
        <w:ind w:left="2952" w:hanging="180"/>
      </w:pPr>
      <w:rPr>
        <w:rFonts w:cs="Times New Roman"/>
      </w:rPr>
    </w:lvl>
    <w:lvl w:ilvl="3" w:tplc="0419000F" w:tentative="1">
      <w:start w:val="1"/>
      <w:numFmt w:val="decimal"/>
      <w:lvlText w:val="%4."/>
      <w:lvlJc w:val="left"/>
      <w:pPr>
        <w:ind w:left="3672" w:hanging="360"/>
      </w:pPr>
      <w:rPr>
        <w:rFonts w:cs="Times New Roman"/>
      </w:rPr>
    </w:lvl>
    <w:lvl w:ilvl="4" w:tplc="04190019" w:tentative="1">
      <w:start w:val="1"/>
      <w:numFmt w:val="lowerLetter"/>
      <w:lvlText w:val="%5."/>
      <w:lvlJc w:val="left"/>
      <w:pPr>
        <w:ind w:left="4392" w:hanging="360"/>
      </w:pPr>
      <w:rPr>
        <w:rFonts w:cs="Times New Roman"/>
      </w:rPr>
    </w:lvl>
    <w:lvl w:ilvl="5" w:tplc="0419001B" w:tentative="1">
      <w:start w:val="1"/>
      <w:numFmt w:val="lowerRoman"/>
      <w:lvlText w:val="%6."/>
      <w:lvlJc w:val="right"/>
      <w:pPr>
        <w:ind w:left="5112" w:hanging="180"/>
      </w:pPr>
      <w:rPr>
        <w:rFonts w:cs="Times New Roman"/>
      </w:rPr>
    </w:lvl>
    <w:lvl w:ilvl="6" w:tplc="0419000F" w:tentative="1">
      <w:start w:val="1"/>
      <w:numFmt w:val="decimal"/>
      <w:lvlText w:val="%7."/>
      <w:lvlJc w:val="left"/>
      <w:pPr>
        <w:ind w:left="5832" w:hanging="360"/>
      </w:pPr>
      <w:rPr>
        <w:rFonts w:cs="Times New Roman"/>
      </w:rPr>
    </w:lvl>
    <w:lvl w:ilvl="7" w:tplc="04190019" w:tentative="1">
      <w:start w:val="1"/>
      <w:numFmt w:val="lowerLetter"/>
      <w:lvlText w:val="%8."/>
      <w:lvlJc w:val="left"/>
      <w:pPr>
        <w:ind w:left="6552" w:hanging="360"/>
      </w:pPr>
      <w:rPr>
        <w:rFonts w:cs="Times New Roman"/>
      </w:rPr>
    </w:lvl>
    <w:lvl w:ilvl="8" w:tplc="0419001B" w:tentative="1">
      <w:start w:val="1"/>
      <w:numFmt w:val="lowerRoman"/>
      <w:lvlText w:val="%9."/>
      <w:lvlJc w:val="right"/>
      <w:pPr>
        <w:ind w:left="7272" w:hanging="180"/>
      </w:pPr>
      <w:rPr>
        <w:rFonts w:cs="Times New Roman"/>
      </w:rPr>
    </w:lvl>
  </w:abstractNum>
  <w:abstractNum w:abstractNumId="10">
    <w:nsid w:val="20A87385"/>
    <w:multiLevelType w:val="hybridMultilevel"/>
    <w:tmpl w:val="EAD46532"/>
    <w:lvl w:ilvl="0" w:tplc="04190013">
      <w:start w:val="1"/>
      <w:numFmt w:val="upperRoman"/>
      <w:lvlText w:val="%1."/>
      <w:lvlJc w:val="right"/>
      <w:pPr>
        <w:ind w:left="2640" w:hanging="360"/>
      </w:pPr>
      <w:rPr>
        <w:rFonts w:cs="Times New Roman"/>
      </w:rPr>
    </w:lvl>
    <w:lvl w:ilvl="1" w:tplc="04190019" w:tentative="1">
      <w:start w:val="1"/>
      <w:numFmt w:val="lowerLetter"/>
      <w:lvlText w:val="%2."/>
      <w:lvlJc w:val="left"/>
      <w:pPr>
        <w:ind w:left="3360" w:hanging="360"/>
      </w:pPr>
      <w:rPr>
        <w:rFonts w:cs="Times New Roman"/>
      </w:rPr>
    </w:lvl>
    <w:lvl w:ilvl="2" w:tplc="0419001B" w:tentative="1">
      <w:start w:val="1"/>
      <w:numFmt w:val="lowerRoman"/>
      <w:lvlText w:val="%3."/>
      <w:lvlJc w:val="right"/>
      <w:pPr>
        <w:ind w:left="4080" w:hanging="180"/>
      </w:pPr>
      <w:rPr>
        <w:rFonts w:cs="Times New Roman"/>
      </w:rPr>
    </w:lvl>
    <w:lvl w:ilvl="3" w:tplc="0419000F" w:tentative="1">
      <w:start w:val="1"/>
      <w:numFmt w:val="decimal"/>
      <w:lvlText w:val="%4."/>
      <w:lvlJc w:val="left"/>
      <w:pPr>
        <w:ind w:left="4800" w:hanging="360"/>
      </w:pPr>
      <w:rPr>
        <w:rFonts w:cs="Times New Roman"/>
      </w:rPr>
    </w:lvl>
    <w:lvl w:ilvl="4" w:tplc="04190019" w:tentative="1">
      <w:start w:val="1"/>
      <w:numFmt w:val="lowerLetter"/>
      <w:lvlText w:val="%5."/>
      <w:lvlJc w:val="left"/>
      <w:pPr>
        <w:ind w:left="5520" w:hanging="360"/>
      </w:pPr>
      <w:rPr>
        <w:rFonts w:cs="Times New Roman"/>
      </w:rPr>
    </w:lvl>
    <w:lvl w:ilvl="5" w:tplc="0419001B" w:tentative="1">
      <w:start w:val="1"/>
      <w:numFmt w:val="lowerRoman"/>
      <w:lvlText w:val="%6."/>
      <w:lvlJc w:val="right"/>
      <w:pPr>
        <w:ind w:left="6240" w:hanging="180"/>
      </w:pPr>
      <w:rPr>
        <w:rFonts w:cs="Times New Roman"/>
      </w:rPr>
    </w:lvl>
    <w:lvl w:ilvl="6" w:tplc="0419000F" w:tentative="1">
      <w:start w:val="1"/>
      <w:numFmt w:val="decimal"/>
      <w:lvlText w:val="%7."/>
      <w:lvlJc w:val="left"/>
      <w:pPr>
        <w:ind w:left="6960" w:hanging="360"/>
      </w:pPr>
      <w:rPr>
        <w:rFonts w:cs="Times New Roman"/>
      </w:rPr>
    </w:lvl>
    <w:lvl w:ilvl="7" w:tplc="04190019" w:tentative="1">
      <w:start w:val="1"/>
      <w:numFmt w:val="lowerLetter"/>
      <w:lvlText w:val="%8."/>
      <w:lvlJc w:val="left"/>
      <w:pPr>
        <w:ind w:left="7680" w:hanging="360"/>
      </w:pPr>
      <w:rPr>
        <w:rFonts w:cs="Times New Roman"/>
      </w:rPr>
    </w:lvl>
    <w:lvl w:ilvl="8" w:tplc="0419001B" w:tentative="1">
      <w:start w:val="1"/>
      <w:numFmt w:val="lowerRoman"/>
      <w:lvlText w:val="%9."/>
      <w:lvlJc w:val="right"/>
      <w:pPr>
        <w:ind w:left="8400" w:hanging="180"/>
      </w:pPr>
      <w:rPr>
        <w:rFonts w:cs="Times New Roman"/>
      </w:rPr>
    </w:lvl>
  </w:abstractNum>
  <w:abstractNum w:abstractNumId="11">
    <w:nsid w:val="236511EA"/>
    <w:multiLevelType w:val="hybridMultilevel"/>
    <w:tmpl w:val="426A38F2"/>
    <w:lvl w:ilvl="0" w:tplc="0EDA4602">
      <w:start w:val="4"/>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2">
    <w:nsid w:val="2A096870"/>
    <w:multiLevelType w:val="hybridMultilevel"/>
    <w:tmpl w:val="97A88A00"/>
    <w:lvl w:ilvl="0" w:tplc="0419000F">
      <w:start w:val="1"/>
      <w:numFmt w:val="decimal"/>
      <w:lvlText w:val="%1."/>
      <w:lvlJc w:val="left"/>
      <w:pPr>
        <w:ind w:left="1421" w:hanging="360"/>
      </w:pPr>
      <w:rPr>
        <w:rFonts w:cs="Times New Roman"/>
      </w:rPr>
    </w:lvl>
    <w:lvl w:ilvl="1" w:tplc="04190019" w:tentative="1">
      <w:start w:val="1"/>
      <w:numFmt w:val="lowerLetter"/>
      <w:lvlText w:val="%2."/>
      <w:lvlJc w:val="left"/>
      <w:pPr>
        <w:ind w:left="2141" w:hanging="360"/>
      </w:pPr>
      <w:rPr>
        <w:rFonts w:cs="Times New Roman"/>
      </w:rPr>
    </w:lvl>
    <w:lvl w:ilvl="2" w:tplc="0419001B" w:tentative="1">
      <w:start w:val="1"/>
      <w:numFmt w:val="lowerRoman"/>
      <w:lvlText w:val="%3."/>
      <w:lvlJc w:val="right"/>
      <w:pPr>
        <w:ind w:left="2861" w:hanging="180"/>
      </w:pPr>
      <w:rPr>
        <w:rFonts w:cs="Times New Roman"/>
      </w:rPr>
    </w:lvl>
    <w:lvl w:ilvl="3" w:tplc="0419000F" w:tentative="1">
      <w:start w:val="1"/>
      <w:numFmt w:val="decimal"/>
      <w:lvlText w:val="%4."/>
      <w:lvlJc w:val="left"/>
      <w:pPr>
        <w:ind w:left="3581" w:hanging="360"/>
      </w:pPr>
      <w:rPr>
        <w:rFonts w:cs="Times New Roman"/>
      </w:rPr>
    </w:lvl>
    <w:lvl w:ilvl="4" w:tplc="04190019" w:tentative="1">
      <w:start w:val="1"/>
      <w:numFmt w:val="lowerLetter"/>
      <w:lvlText w:val="%5."/>
      <w:lvlJc w:val="left"/>
      <w:pPr>
        <w:ind w:left="4301" w:hanging="360"/>
      </w:pPr>
      <w:rPr>
        <w:rFonts w:cs="Times New Roman"/>
      </w:rPr>
    </w:lvl>
    <w:lvl w:ilvl="5" w:tplc="0419001B" w:tentative="1">
      <w:start w:val="1"/>
      <w:numFmt w:val="lowerRoman"/>
      <w:lvlText w:val="%6."/>
      <w:lvlJc w:val="right"/>
      <w:pPr>
        <w:ind w:left="5021" w:hanging="180"/>
      </w:pPr>
      <w:rPr>
        <w:rFonts w:cs="Times New Roman"/>
      </w:rPr>
    </w:lvl>
    <w:lvl w:ilvl="6" w:tplc="0419000F" w:tentative="1">
      <w:start w:val="1"/>
      <w:numFmt w:val="decimal"/>
      <w:lvlText w:val="%7."/>
      <w:lvlJc w:val="left"/>
      <w:pPr>
        <w:ind w:left="5741" w:hanging="360"/>
      </w:pPr>
      <w:rPr>
        <w:rFonts w:cs="Times New Roman"/>
      </w:rPr>
    </w:lvl>
    <w:lvl w:ilvl="7" w:tplc="04190019" w:tentative="1">
      <w:start w:val="1"/>
      <w:numFmt w:val="lowerLetter"/>
      <w:lvlText w:val="%8."/>
      <w:lvlJc w:val="left"/>
      <w:pPr>
        <w:ind w:left="6461" w:hanging="360"/>
      </w:pPr>
      <w:rPr>
        <w:rFonts w:cs="Times New Roman"/>
      </w:rPr>
    </w:lvl>
    <w:lvl w:ilvl="8" w:tplc="0419001B" w:tentative="1">
      <w:start w:val="1"/>
      <w:numFmt w:val="lowerRoman"/>
      <w:lvlText w:val="%9."/>
      <w:lvlJc w:val="right"/>
      <w:pPr>
        <w:ind w:left="7181" w:hanging="180"/>
      </w:pPr>
      <w:rPr>
        <w:rFonts w:cs="Times New Roman"/>
      </w:rPr>
    </w:lvl>
  </w:abstractNum>
  <w:abstractNum w:abstractNumId="13">
    <w:nsid w:val="2F6D1474"/>
    <w:multiLevelType w:val="hybridMultilevel"/>
    <w:tmpl w:val="98CEB0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3749CB"/>
    <w:multiLevelType w:val="hybridMultilevel"/>
    <w:tmpl w:val="0A04A8F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3352016F"/>
    <w:multiLevelType w:val="hybridMultilevel"/>
    <w:tmpl w:val="7B48DD36"/>
    <w:lvl w:ilvl="0" w:tplc="E284A516">
      <w:start w:val="1"/>
      <w:numFmt w:val="upperRoman"/>
      <w:lvlText w:val="%1."/>
      <w:lvlJc w:val="left"/>
      <w:pPr>
        <w:ind w:left="1426" w:hanging="36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16">
    <w:nsid w:val="36CB45EC"/>
    <w:multiLevelType w:val="hybridMultilevel"/>
    <w:tmpl w:val="5EBE206C"/>
    <w:lvl w:ilvl="0" w:tplc="4D44B87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9616F04"/>
    <w:multiLevelType w:val="hybridMultilevel"/>
    <w:tmpl w:val="80A0F4A4"/>
    <w:lvl w:ilvl="0" w:tplc="2E0E4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B376091"/>
    <w:multiLevelType w:val="multilevel"/>
    <w:tmpl w:val="397A5942"/>
    <w:lvl w:ilvl="0">
      <w:start w:val="4"/>
      <w:numFmt w:val="decimal"/>
      <w:lvlText w:val="%1."/>
      <w:lvlJc w:val="left"/>
      <w:pPr>
        <w:tabs>
          <w:tab w:val="num" w:pos="615"/>
        </w:tabs>
        <w:ind w:left="615" w:hanging="615"/>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9">
    <w:nsid w:val="3B450EF8"/>
    <w:multiLevelType w:val="hybridMultilevel"/>
    <w:tmpl w:val="5D446DCA"/>
    <w:lvl w:ilvl="0" w:tplc="27741A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E4E05A8"/>
    <w:multiLevelType w:val="hybridMultilevel"/>
    <w:tmpl w:val="629EB85C"/>
    <w:lvl w:ilvl="0" w:tplc="CB8EC46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04D784D"/>
    <w:multiLevelType w:val="hybridMultilevel"/>
    <w:tmpl w:val="96A0EF3C"/>
    <w:lvl w:ilvl="0" w:tplc="B00C3F1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0E72D0E"/>
    <w:multiLevelType w:val="hybridMultilevel"/>
    <w:tmpl w:val="7E0AAC14"/>
    <w:lvl w:ilvl="0" w:tplc="9C98E220">
      <w:start w:val="5"/>
      <w:numFmt w:val="upperRoman"/>
      <w:lvlText w:val="%1."/>
      <w:lvlJc w:val="right"/>
      <w:pPr>
        <w:ind w:firstLine="130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CE0EE4"/>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D8521C5"/>
    <w:multiLevelType w:val="hybridMultilevel"/>
    <w:tmpl w:val="5CC4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B550F1"/>
    <w:multiLevelType w:val="hybridMultilevel"/>
    <w:tmpl w:val="DE422438"/>
    <w:lvl w:ilvl="0" w:tplc="978A1D6C">
      <w:start w:val="1"/>
      <w:numFmt w:val="decimal"/>
      <w:lvlText w:val="%1."/>
      <w:lvlJc w:val="left"/>
      <w:pPr>
        <w:ind w:left="1065"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FAD63F2"/>
    <w:multiLevelType w:val="hybridMultilevel"/>
    <w:tmpl w:val="FFA401F2"/>
    <w:lvl w:ilvl="0" w:tplc="2516447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4DE1DF7"/>
    <w:multiLevelType w:val="hybridMultilevel"/>
    <w:tmpl w:val="7C729382"/>
    <w:lvl w:ilvl="0" w:tplc="FDF8AFAA">
      <w:start w:val="5"/>
      <w:numFmt w:val="decimal"/>
      <w:lvlText w:val="%1."/>
      <w:lvlJc w:val="right"/>
      <w:pPr>
        <w:ind w:firstLine="130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985E0F"/>
    <w:multiLevelType w:val="hybridMultilevel"/>
    <w:tmpl w:val="3B825176"/>
    <w:lvl w:ilvl="0" w:tplc="A384A43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AA64F19"/>
    <w:multiLevelType w:val="hybridMultilevel"/>
    <w:tmpl w:val="69E868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C54F15"/>
    <w:multiLevelType w:val="hybridMultilevel"/>
    <w:tmpl w:val="8092D766"/>
    <w:lvl w:ilvl="0" w:tplc="96467F7E">
      <w:start w:val="1"/>
      <w:numFmt w:val="decimal"/>
      <w:lvlText w:val="%1)"/>
      <w:lvlJc w:val="left"/>
      <w:pPr>
        <w:ind w:left="1825" w:hanging="11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D4A1D33"/>
    <w:multiLevelType w:val="hybridMultilevel"/>
    <w:tmpl w:val="6E284F38"/>
    <w:lvl w:ilvl="0" w:tplc="8EEECFA8">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29767A"/>
    <w:multiLevelType w:val="hybridMultilevel"/>
    <w:tmpl w:val="03DC8726"/>
    <w:lvl w:ilvl="0" w:tplc="9F1EBBB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nsid w:val="60AA1362"/>
    <w:multiLevelType w:val="hybridMultilevel"/>
    <w:tmpl w:val="4628C7C8"/>
    <w:lvl w:ilvl="0" w:tplc="85685618">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B95DFF"/>
    <w:multiLevelType w:val="hybridMultilevel"/>
    <w:tmpl w:val="8D8E02F6"/>
    <w:lvl w:ilvl="0" w:tplc="4D44B87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1D6139"/>
    <w:multiLevelType w:val="hybridMultilevel"/>
    <w:tmpl w:val="4224A95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877CBA"/>
    <w:multiLevelType w:val="hybridMultilevel"/>
    <w:tmpl w:val="D52CB25C"/>
    <w:lvl w:ilvl="0" w:tplc="E284A5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972F5A"/>
    <w:multiLevelType w:val="hybridMultilevel"/>
    <w:tmpl w:val="0B8EB8D0"/>
    <w:lvl w:ilvl="0" w:tplc="0419000F">
      <w:start w:val="1"/>
      <w:numFmt w:val="decimal"/>
      <w:lvlText w:val="%1."/>
      <w:lvlJc w:val="left"/>
      <w:pPr>
        <w:ind w:left="1920" w:hanging="360"/>
      </w:pPr>
      <w:rPr>
        <w:rFonts w:cs="Times New Roman"/>
      </w:rPr>
    </w:lvl>
    <w:lvl w:ilvl="1" w:tplc="2E8060BE">
      <w:start w:val="1"/>
      <w:numFmt w:val="russianLower"/>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0A23A16"/>
    <w:multiLevelType w:val="hybridMultilevel"/>
    <w:tmpl w:val="CA3E22F8"/>
    <w:lvl w:ilvl="0" w:tplc="0F408C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1662F75"/>
    <w:multiLevelType w:val="hybridMultilevel"/>
    <w:tmpl w:val="8C26F4EC"/>
    <w:lvl w:ilvl="0" w:tplc="06AC35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2922614"/>
    <w:multiLevelType w:val="hybridMultilevel"/>
    <w:tmpl w:val="23C6DCE0"/>
    <w:lvl w:ilvl="0" w:tplc="53985E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46220A1"/>
    <w:multiLevelType w:val="hybridMultilevel"/>
    <w:tmpl w:val="8B941DE2"/>
    <w:lvl w:ilvl="0" w:tplc="79D45B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4663D1F"/>
    <w:multiLevelType w:val="hybridMultilevel"/>
    <w:tmpl w:val="35CC1B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A1E2430"/>
    <w:multiLevelType w:val="hybridMultilevel"/>
    <w:tmpl w:val="58D43BB8"/>
    <w:lvl w:ilvl="0" w:tplc="0419000F">
      <w:start w:val="3"/>
      <w:numFmt w:val="decimal"/>
      <w:lvlText w:val="%1."/>
      <w:lvlJc w:val="left"/>
      <w:pPr>
        <w:tabs>
          <w:tab w:val="num" w:pos="3338"/>
        </w:tabs>
        <w:ind w:left="3338" w:hanging="360"/>
      </w:pPr>
      <w:rPr>
        <w:rFonts w:cs="Times New Roman" w:hint="default"/>
      </w:rPr>
    </w:lvl>
    <w:lvl w:ilvl="1" w:tplc="04190019" w:tentative="1">
      <w:start w:val="1"/>
      <w:numFmt w:val="lowerLetter"/>
      <w:lvlText w:val="%2."/>
      <w:lvlJc w:val="left"/>
      <w:pPr>
        <w:tabs>
          <w:tab w:val="num" w:pos="4058"/>
        </w:tabs>
        <w:ind w:left="4058" w:hanging="360"/>
      </w:pPr>
      <w:rPr>
        <w:rFonts w:cs="Times New Roman"/>
      </w:rPr>
    </w:lvl>
    <w:lvl w:ilvl="2" w:tplc="0419001B" w:tentative="1">
      <w:start w:val="1"/>
      <w:numFmt w:val="lowerRoman"/>
      <w:lvlText w:val="%3."/>
      <w:lvlJc w:val="right"/>
      <w:pPr>
        <w:tabs>
          <w:tab w:val="num" w:pos="4778"/>
        </w:tabs>
        <w:ind w:left="4778" w:hanging="180"/>
      </w:pPr>
      <w:rPr>
        <w:rFonts w:cs="Times New Roman"/>
      </w:rPr>
    </w:lvl>
    <w:lvl w:ilvl="3" w:tplc="0419000F" w:tentative="1">
      <w:start w:val="1"/>
      <w:numFmt w:val="decimal"/>
      <w:lvlText w:val="%4."/>
      <w:lvlJc w:val="left"/>
      <w:pPr>
        <w:tabs>
          <w:tab w:val="num" w:pos="5498"/>
        </w:tabs>
        <w:ind w:left="5498" w:hanging="360"/>
      </w:pPr>
      <w:rPr>
        <w:rFonts w:cs="Times New Roman"/>
      </w:rPr>
    </w:lvl>
    <w:lvl w:ilvl="4" w:tplc="04190019" w:tentative="1">
      <w:start w:val="1"/>
      <w:numFmt w:val="lowerLetter"/>
      <w:lvlText w:val="%5."/>
      <w:lvlJc w:val="left"/>
      <w:pPr>
        <w:tabs>
          <w:tab w:val="num" w:pos="6218"/>
        </w:tabs>
        <w:ind w:left="6218" w:hanging="360"/>
      </w:pPr>
      <w:rPr>
        <w:rFonts w:cs="Times New Roman"/>
      </w:rPr>
    </w:lvl>
    <w:lvl w:ilvl="5" w:tplc="0419001B" w:tentative="1">
      <w:start w:val="1"/>
      <w:numFmt w:val="lowerRoman"/>
      <w:lvlText w:val="%6."/>
      <w:lvlJc w:val="right"/>
      <w:pPr>
        <w:tabs>
          <w:tab w:val="num" w:pos="6938"/>
        </w:tabs>
        <w:ind w:left="6938" w:hanging="180"/>
      </w:pPr>
      <w:rPr>
        <w:rFonts w:cs="Times New Roman"/>
      </w:rPr>
    </w:lvl>
    <w:lvl w:ilvl="6" w:tplc="0419000F" w:tentative="1">
      <w:start w:val="1"/>
      <w:numFmt w:val="decimal"/>
      <w:lvlText w:val="%7."/>
      <w:lvlJc w:val="left"/>
      <w:pPr>
        <w:tabs>
          <w:tab w:val="num" w:pos="7658"/>
        </w:tabs>
        <w:ind w:left="7658" w:hanging="360"/>
      </w:pPr>
      <w:rPr>
        <w:rFonts w:cs="Times New Roman"/>
      </w:rPr>
    </w:lvl>
    <w:lvl w:ilvl="7" w:tplc="04190019" w:tentative="1">
      <w:start w:val="1"/>
      <w:numFmt w:val="lowerLetter"/>
      <w:lvlText w:val="%8."/>
      <w:lvlJc w:val="left"/>
      <w:pPr>
        <w:tabs>
          <w:tab w:val="num" w:pos="8378"/>
        </w:tabs>
        <w:ind w:left="8378" w:hanging="360"/>
      </w:pPr>
      <w:rPr>
        <w:rFonts w:cs="Times New Roman"/>
      </w:rPr>
    </w:lvl>
    <w:lvl w:ilvl="8" w:tplc="0419001B" w:tentative="1">
      <w:start w:val="1"/>
      <w:numFmt w:val="lowerRoman"/>
      <w:lvlText w:val="%9."/>
      <w:lvlJc w:val="right"/>
      <w:pPr>
        <w:tabs>
          <w:tab w:val="num" w:pos="9098"/>
        </w:tabs>
        <w:ind w:left="9098" w:hanging="180"/>
      </w:pPr>
      <w:rPr>
        <w:rFonts w:cs="Times New Roman"/>
      </w:rPr>
    </w:lvl>
  </w:abstractNum>
  <w:abstractNum w:abstractNumId="45">
    <w:nsid w:val="7CE07AD2"/>
    <w:multiLevelType w:val="hybridMultilevel"/>
    <w:tmpl w:val="1EF2A692"/>
    <w:lvl w:ilvl="0" w:tplc="978A1D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30"/>
  </w:num>
  <w:num w:numId="2">
    <w:abstractNumId w:val="18"/>
  </w:num>
  <w:num w:numId="3">
    <w:abstractNumId w:val="29"/>
  </w:num>
  <w:num w:numId="4">
    <w:abstractNumId w:val="6"/>
  </w:num>
  <w:num w:numId="5">
    <w:abstractNumId w:val="34"/>
  </w:num>
  <w:num w:numId="6">
    <w:abstractNumId w:val="43"/>
  </w:num>
  <w:num w:numId="7">
    <w:abstractNumId w:val="44"/>
  </w:num>
  <w:num w:numId="8">
    <w:abstractNumId w:val="13"/>
  </w:num>
  <w:num w:numId="9">
    <w:abstractNumId w:val="14"/>
  </w:num>
  <w:num w:numId="10">
    <w:abstractNumId w:val="33"/>
  </w:num>
  <w:num w:numId="11">
    <w:abstractNumId w:val="2"/>
  </w:num>
  <w:num w:numId="12">
    <w:abstractNumId w:val="1"/>
  </w:num>
  <w:num w:numId="13">
    <w:abstractNumId w:val="31"/>
  </w:num>
  <w:num w:numId="14">
    <w:abstractNumId w:val="16"/>
  </w:num>
  <w:num w:numId="15">
    <w:abstractNumId w:val="4"/>
  </w:num>
  <w:num w:numId="16">
    <w:abstractNumId w:val="35"/>
  </w:num>
  <w:num w:numId="17">
    <w:abstractNumId w:val="21"/>
  </w:num>
  <w:num w:numId="18">
    <w:abstractNumId w:val="9"/>
  </w:num>
  <w:num w:numId="19">
    <w:abstractNumId w:val="37"/>
  </w:num>
  <w:num w:numId="20">
    <w:abstractNumId w:val="38"/>
  </w:num>
  <w:num w:numId="21">
    <w:abstractNumId w:val="15"/>
  </w:num>
  <w:num w:numId="22">
    <w:abstractNumId w:val="8"/>
  </w:num>
  <w:num w:numId="23">
    <w:abstractNumId w:val="12"/>
  </w:num>
  <w:num w:numId="24">
    <w:abstractNumId w:val="3"/>
  </w:num>
  <w:num w:numId="25">
    <w:abstractNumId w:val="10"/>
  </w:num>
  <w:num w:numId="26">
    <w:abstractNumId w:val="23"/>
  </w:num>
  <w:num w:numId="27">
    <w:abstractNumId w:val="28"/>
  </w:num>
  <w:num w:numId="28">
    <w:abstractNumId w:val="40"/>
  </w:num>
  <w:num w:numId="29">
    <w:abstractNumId w:val="39"/>
  </w:num>
  <w:num w:numId="30">
    <w:abstractNumId w:val="22"/>
  </w:num>
  <w:num w:numId="31">
    <w:abstractNumId w:val="45"/>
  </w:num>
  <w:num w:numId="32">
    <w:abstractNumId w:val="26"/>
  </w:num>
  <w:num w:numId="33">
    <w:abstractNumId w:val="41"/>
  </w:num>
  <w:num w:numId="34">
    <w:abstractNumId w:val="0"/>
  </w:num>
  <w:num w:numId="35">
    <w:abstractNumId w:val="7"/>
  </w:num>
  <w:num w:numId="36">
    <w:abstractNumId w:val="36"/>
  </w:num>
  <w:num w:numId="37">
    <w:abstractNumId w:val="5"/>
  </w:num>
  <w:num w:numId="38">
    <w:abstractNumId w:val="32"/>
  </w:num>
  <w:num w:numId="39">
    <w:abstractNumId w:val="11"/>
  </w:num>
  <w:num w:numId="40">
    <w:abstractNumId w:val="17"/>
  </w:num>
  <w:num w:numId="41">
    <w:abstractNumId w:val="42"/>
  </w:num>
  <w:num w:numId="42">
    <w:abstractNumId w:val="25"/>
  </w:num>
  <w:num w:numId="43">
    <w:abstractNumId w:val="27"/>
  </w:num>
  <w:num w:numId="44">
    <w:abstractNumId w:val="24"/>
  </w:num>
  <w:num w:numId="45">
    <w:abstractNumId w:val="19"/>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A8D"/>
    <w:rsid w:val="00000487"/>
    <w:rsid w:val="00006A29"/>
    <w:rsid w:val="00007F15"/>
    <w:rsid w:val="00010C4A"/>
    <w:rsid w:val="00011170"/>
    <w:rsid w:val="00013A06"/>
    <w:rsid w:val="0002283D"/>
    <w:rsid w:val="00023282"/>
    <w:rsid w:val="00024772"/>
    <w:rsid w:val="00026A58"/>
    <w:rsid w:val="0002724F"/>
    <w:rsid w:val="00034A7A"/>
    <w:rsid w:val="00035B8B"/>
    <w:rsid w:val="0003663D"/>
    <w:rsid w:val="000403D8"/>
    <w:rsid w:val="00040F2E"/>
    <w:rsid w:val="00046E07"/>
    <w:rsid w:val="00046E1B"/>
    <w:rsid w:val="00047C7E"/>
    <w:rsid w:val="00055965"/>
    <w:rsid w:val="00055FCD"/>
    <w:rsid w:val="0006063D"/>
    <w:rsid w:val="0006498E"/>
    <w:rsid w:val="00064B03"/>
    <w:rsid w:val="00065247"/>
    <w:rsid w:val="0006707A"/>
    <w:rsid w:val="00067EF1"/>
    <w:rsid w:val="0007042D"/>
    <w:rsid w:val="00072700"/>
    <w:rsid w:val="00074B07"/>
    <w:rsid w:val="00076BD3"/>
    <w:rsid w:val="000802D8"/>
    <w:rsid w:val="00086A65"/>
    <w:rsid w:val="00091C30"/>
    <w:rsid w:val="000A222C"/>
    <w:rsid w:val="000A308E"/>
    <w:rsid w:val="000A350E"/>
    <w:rsid w:val="000A58BB"/>
    <w:rsid w:val="000A6600"/>
    <w:rsid w:val="000A7302"/>
    <w:rsid w:val="000B14C4"/>
    <w:rsid w:val="000B5C65"/>
    <w:rsid w:val="000B6DA7"/>
    <w:rsid w:val="000B7C91"/>
    <w:rsid w:val="000C49A4"/>
    <w:rsid w:val="000D0352"/>
    <w:rsid w:val="000D1846"/>
    <w:rsid w:val="000D41D8"/>
    <w:rsid w:val="000D432B"/>
    <w:rsid w:val="000D46D7"/>
    <w:rsid w:val="000D6C92"/>
    <w:rsid w:val="000D6D21"/>
    <w:rsid w:val="000D7BE3"/>
    <w:rsid w:val="000E15EF"/>
    <w:rsid w:val="000E1895"/>
    <w:rsid w:val="000E1CC2"/>
    <w:rsid w:val="000E3260"/>
    <w:rsid w:val="000E5847"/>
    <w:rsid w:val="000F2960"/>
    <w:rsid w:val="000F54FE"/>
    <w:rsid w:val="000F58CB"/>
    <w:rsid w:val="000F7548"/>
    <w:rsid w:val="001034D9"/>
    <w:rsid w:val="0010675B"/>
    <w:rsid w:val="00106F02"/>
    <w:rsid w:val="0010719B"/>
    <w:rsid w:val="0011042B"/>
    <w:rsid w:val="001122D9"/>
    <w:rsid w:val="00117336"/>
    <w:rsid w:val="0012500E"/>
    <w:rsid w:val="00126FD3"/>
    <w:rsid w:val="00130F85"/>
    <w:rsid w:val="00131778"/>
    <w:rsid w:val="00133B63"/>
    <w:rsid w:val="001367F2"/>
    <w:rsid w:val="00137F8D"/>
    <w:rsid w:val="001430B0"/>
    <w:rsid w:val="001433E6"/>
    <w:rsid w:val="00147DC2"/>
    <w:rsid w:val="001502C4"/>
    <w:rsid w:val="0015085F"/>
    <w:rsid w:val="001604DE"/>
    <w:rsid w:val="00171CA8"/>
    <w:rsid w:val="001729B0"/>
    <w:rsid w:val="00180AAD"/>
    <w:rsid w:val="00185C06"/>
    <w:rsid w:val="00191419"/>
    <w:rsid w:val="0019202A"/>
    <w:rsid w:val="00193385"/>
    <w:rsid w:val="00193966"/>
    <w:rsid w:val="001961DC"/>
    <w:rsid w:val="00196FD6"/>
    <w:rsid w:val="001977F3"/>
    <w:rsid w:val="001A018D"/>
    <w:rsid w:val="001A0552"/>
    <w:rsid w:val="001A4DD1"/>
    <w:rsid w:val="001A50CE"/>
    <w:rsid w:val="001A6539"/>
    <w:rsid w:val="001B670E"/>
    <w:rsid w:val="001C4B23"/>
    <w:rsid w:val="001C6CA4"/>
    <w:rsid w:val="001D0C0B"/>
    <w:rsid w:val="001D4E41"/>
    <w:rsid w:val="001D5363"/>
    <w:rsid w:val="001E08DE"/>
    <w:rsid w:val="001E15F9"/>
    <w:rsid w:val="001E4732"/>
    <w:rsid w:val="001E4CBC"/>
    <w:rsid w:val="001E63B3"/>
    <w:rsid w:val="001E6684"/>
    <w:rsid w:val="001E7CDD"/>
    <w:rsid w:val="001F00D4"/>
    <w:rsid w:val="001F4BD8"/>
    <w:rsid w:val="001F6FD7"/>
    <w:rsid w:val="00206832"/>
    <w:rsid w:val="00206895"/>
    <w:rsid w:val="00207789"/>
    <w:rsid w:val="00207E2D"/>
    <w:rsid w:val="00211C74"/>
    <w:rsid w:val="00215AFF"/>
    <w:rsid w:val="00217CF6"/>
    <w:rsid w:val="00223947"/>
    <w:rsid w:val="00225B90"/>
    <w:rsid w:val="00226350"/>
    <w:rsid w:val="002303F2"/>
    <w:rsid w:val="002340DB"/>
    <w:rsid w:val="00234EB3"/>
    <w:rsid w:val="00245385"/>
    <w:rsid w:val="00247FAF"/>
    <w:rsid w:val="002506C1"/>
    <w:rsid w:val="00253413"/>
    <w:rsid w:val="00253F08"/>
    <w:rsid w:val="00255B21"/>
    <w:rsid w:val="00256E58"/>
    <w:rsid w:val="002578A1"/>
    <w:rsid w:val="00260C9E"/>
    <w:rsid w:val="00265823"/>
    <w:rsid w:val="00265932"/>
    <w:rsid w:val="00270256"/>
    <w:rsid w:val="002733AC"/>
    <w:rsid w:val="00273AAE"/>
    <w:rsid w:val="00276D65"/>
    <w:rsid w:val="00280BF6"/>
    <w:rsid w:val="002829C4"/>
    <w:rsid w:val="00287532"/>
    <w:rsid w:val="00291A32"/>
    <w:rsid w:val="002930F1"/>
    <w:rsid w:val="00294078"/>
    <w:rsid w:val="002951F9"/>
    <w:rsid w:val="002A0246"/>
    <w:rsid w:val="002A0D7C"/>
    <w:rsid w:val="002A26B4"/>
    <w:rsid w:val="002A3BA1"/>
    <w:rsid w:val="002B02D5"/>
    <w:rsid w:val="002B0597"/>
    <w:rsid w:val="002B10F5"/>
    <w:rsid w:val="002B23D8"/>
    <w:rsid w:val="002B302A"/>
    <w:rsid w:val="002B39F9"/>
    <w:rsid w:val="002B5C01"/>
    <w:rsid w:val="002C3066"/>
    <w:rsid w:val="002C3360"/>
    <w:rsid w:val="002D30AA"/>
    <w:rsid w:val="002D31B8"/>
    <w:rsid w:val="002D46C2"/>
    <w:rsid w:val="002D4C54"/>
    <w:rsid w:val="002D6D91"/>
    <w:rsid w:val="002E29C5"/>
    <w:rsid w:val="002F5F9D"/>
    <w:rsid w:val="002F7213"/>
    <w:rsid w:val="002F7390"/>
    <w:rsid w:val="002F7F81"/>
    <w:rsid w:val="00305353"/>
    <w:rsid w:val="0031161A"/>
    <w:rsid w:val="00311BCF"/>
    <w:rsid w:val="003208A1"/>
    <w:rsid w:val="00324E76"/>
    <w:rsid w:val="00326C5D"/>
    <w:rsid w:val="00331DEE"/>
    <w:rsid w:val="00334232"/>
    <w:rsid w:val="00336F32"/>
    <w:rsid w:val="003401C6"/>
    <w:rsid w:val="003416FC"/>
    <w:rsid w:val="00342109"/>
    <w:rsid w:val="003523AD"/>
    <w:rsid w:val="00352D80"/>
    <w:rsid w:val="003609A3"/>
    <w:rsid w:val="00364C73"/>
    <w:rsid w:val="0037266E"/>
    <w:rsid w:val="00372C5E"/>
    <w:rsid w:val="003754FE"/>
    <w:rsid w:val="00375BD6"/>
    <w:rsid w:val="003761A7"/>
    <w:rsid w:val="003768C9"/>
    <w:rsid w:val="00377F74"/>
    <w:rsid w:val="00381EC1"/>
    <w:rsid w:val="00387D8D"/>
    <w:rsid w:val="00390D04"/>
    <w:rsid w:val="00394419"/>
    <w:rsid w:val="00394E65"/>
    <w:rsid w:val="003A72FF"/>
    <w:rsid w:val="003B15A0"/>
    <w:rsid w:val="003B1D5E"/>
    <w:rsid w:val="003B2224"/>
    <w:rsid w:val="003B3FAE"/>
    <w:rsid w:val="003B41A6"/>
    <w:rsid w:val="003C277B"/>
    <w:rsid w:val="003C3E6D"/>
    <w:rsid w:val="003C58C9"/>
    <w:rsid w:val="003D0E31"/>
    <w:rsid w:val="003D33AF"/>
    <w:rsid w:val="003E0CD8"/>
    <w:rsid w:val="003E2280"/>
    <w:rsid w:val="003E469F"/>
    <w:rsid w:val="003E4942"/>
    <w:rsid w:val="003E663E"/>
    <w:rsid w:val="003E744B"/>
    <w:rsid w:val="003F13B0"/>
    <w:rsid w:val="003F1F2F"/>
    <w:rsid w:val="003F2BCC"/>
    <w:rsid w:val="003F2EC7"/>
    <w:rsid w:val="003F6149"/>
    <w:rsid w:val="003F7886"/>
    <w:rsid w:val="00401C63"/>
    <w:rsid w:val="00405A5E"/>
    <w:rsid w:val="004115E4"/>
    <w:rsid w:val="00411C18"/>
    <w:rsid w:val="00414A00"/>
    <w:rsid w:val="00415B68"/>
    <w:rsid w:val="00420BBB"/>
    <w:rsid w:val="004228D4"/>
    <w:rsid w:val="004252A7"/>
    <w:rsid w:val="00430BF6"/>
    <w:rsid w:val="004318D0"/>
    <w:rsid w:val="00434711"/>
    <w:rsid w:val="00436BFB"/>
    <w:rsid w:val="00440FBF"/>
    <w:rsid w:val="00443200"/>
    <w:rsid w:val="00447130"/>
    <w:rsid w:val="0045108C"/>
    <w:rsid w:val="00456EB6"/>
    <w:rsid w:val="004619FF"/>
    <w:rsid w:val="004668E9"/>
    <w:rsid w:val="00466D61"/>
    <w:rsid w:val="004734F6"/>
    <w:rsid w:val="00474286"/>
    <w:rsid w:val="00474A15"/>
    <w:rsid w:val="004809FC"/>
    <w:rsid w:val="00485294"/>
    <w:rsid w:val="00493A7A"/>
    <w:rsid w:val="00494566"/>
    <w:rsid w:val="00495F7E"/>
    <w:rsid w:val="004968B4"/>
    <w:rsid w:val="00497C47"/>
    <w:rsid w:val="004A0069"/>
    <w:rsid w:val="004A2771"/>
    <w:rsid w:val="004A2BF3"/>
    <w:rsid w:val="004A421A"/>
    <w:rsid w:val="004A603E"/>
    <w:rsid w:val="004A626F"/>
    <w:rsid w:val="004B4248"/>
    <w:rsid w:val="004C18CA"/>
    <w:rsid w:val="004C1C68"/>
    <w:rsid w:val="004C5795"/>
    <w:rsid w:val="004C5F20"/>
    <w:rsid w:val="004D0366"/>
    <w:rsid w:val="004D1026"/>
    <w:rsid w:val="004D1F5A"/>
    <w:rsid w:val="004D353F"/>
    <w:rsid w:val="004D3BF4"/>
    <w:rsid w:val="004E4365"/>
    <w:rsid w:val="004E4C01"/>
    <w:rsid w:val="004E59DF"/>
    <w:rsid w:val="004E7E2A"/>
    <w:rsid w:val="004F39B8"/>
    <w:rsid w:val="004F4D02"/>
    <w:rsid w:val="004F50A6"/>
    <w:rsid w:val="004F5C6F"/>
    <w:rsid w:val="004F60AC"/>
    <w:rsid w:val="00507B93"/>
    <w:rsid w:val="00507E98"/>
    <w:rsid w:val="00512C72"/>
    <w:rsid w:val="00517E20"/>
    <w:rsid w:val="00524424"/>
    <w:rsid w:val="00524792"/>
    <w:rsid w:val="005263E7"/>
    <w:rsid w:val="005267C5"/>
    <w:rsid w:val="00527CFA"/>
    <w:rsid w:val="005317D9"/>
    <w:rsid w:val="0053191B"/>
    <w:rsid w:val="00537235"/>
    <w:rsid w:val="00541C6E"/>
    <w:rsid w:val="00543459"/>
    <w:rsid w:val="00545860"/>
    <w:rsid w:val="005501B1"/>
    <w:rsid w:val="00561344"/>
    <w:rsid w:val="0056268D"/>
    <w:rsid w:val="00562814"/>
    <w:rsid w:val="00564795"/>
    <w:rsid w:val="0056547C"/>
    <w:rsid w:val="00566DA8"/>
    <w:rsid w:val="00570150"/>
    <w:rsid w:val="005718CD"/>
    <w:rsid w:val="00574D67"/>
    <w:rsid w:val="0058370B"/>
    <w:rsid w:val="005843AF"/>
    <w:rsid w:val="00584686"/>
    <w:rsid w:val="00585982"/>
    <w:rsid w:val="00585D7B"/>
    <w:rsid w:val="005878B1"/>
    <w:rsid w:val="00591159"/>
    <w:rsid w:val="005912C5"/>
    <w:rsid w:val="0059189A"/>
    <w:rsid w:val="0059549B"/>
    <w:rsid w:val="005959A1"/>
    <w:rsid w:val="00596A83"/>
    <w:rsid w:val="00597504"/>
    <w:rsid w:val="005A2669"/>
    <w:rsid w:val="005C01DE"/>
    <w:rsid w:val="005C1072"/>
    <w:rsid w:val="005C260C"/>
    <w:rsid w:val="005C2804"/>
    <w:rsid w:val="005C580E"/>
    <w:rsid w:val="005C73E7"/>
    <w:rsid w:val="005D1C78"/>
    <w:rsid w:val="005D1E10"/>
    <w:rsid w:val="005D669C"/>
    <w:rsid w:val="005D6CC5"/>
    <w:rsid w:val="005E2E22"/>
    <w:rsid w:val="005E370C"/>
    <w:rsid w:val="005E501C"/>
    <w:rsid w:val="005F2C09"/>
    <w:rsid w:val="005F425D"/>
    <w:rsid w:val="005F5F56"/>
    <w:rsid w:val="00603910"/>
    <w:rsid w:val="00603A62"/>
    <w:rsid w:val="00606C65"/>
    <w:rsid w:val="006149F9"/>
    <w:rsid w:val="00614DA5"/>
    <w:rsid w:val="0062780E"/>
    <w:rsid w:val="00630A4C"/>
    <w:rsid w:val="00634E3E"/>
    <w:rsid w:val="006366CA"/>
    <w:rsid w:val="00645929"/>
    <w:rsid w:val="006465EE"/>
    <w:rsid w:val="00646EB1"/>
    <w:rsid w:val="0065213F"/>
    <w:rsid w:val="00661952"/>
    <w:rsid w:val="0066358A"/>
    <w:rsid w:val="006635BB"/>
    <w:rsid w:val="00664217"/>
    <w:rsid w:val="00665B35"/>
    <w:rsid w:val="00667008"/>
    <w:rsid w:val="00675E9A"/>
    <w:rsid w:val="006777D4"/>
    <w:rsid w:val="00680C21"/>
    <w:rsid w:val="0068211F"/>
    <w:rsid w:val="00682486"/>
    <w:rsid w:val="00683167"/>
    <w:rsid w:val="00685541"/>
    <w:rsid w:val="006924E2"/>
    <w:rsid w:val="006A0CE6"/>
    <w:rsid w:val="006A18ED"/>
    <w:rsid w:val="006B3066"/>
    <w:rsid w:val="006B638C"/>
    <w:rsid w:val="006C0182"/>
    <w:rsid w:val="006C33DD"/>
    <w:rsid w:val="006C42EC"/>
    <w:rsid w:val="006C4B05"/>
    <w:rsid w:val="006C4BD4"/>
    <w:rsid w:val="006D0B5C"/>
    <w:rsid w:val="006D1F3F"/>
    <w:rsid w:val="006D24EE"/>
    <w:rsid w:val="006D51A4"/>
    <w:rsid w:val="006D7283"/>
    <w:rsid w:val="006D7959"/>
    <w:rsid w:val="006D7FD0"/>
    <w:rsid w:val="006E2E95"/>
    <w:rsid w:val="006E2EB2"/>
    <w:rsid w:val="006E7EB4"/>
    <w:rsid w:val="006F3746"/>
    <w:rsid w:val="006F3B2E"/>
    <w:rsid w:val="006F43C0"/>
    <w:rsid w:val="006F4929"/>
    <w:rsid w:val="006F5A8D"/>
    <w:rsid w:val="006F7C3F"/>
    <w:rsid w:val="007042A6"/>
    <w:rsid w:val="007056D7"/>
    <w:rsid w:val="007072F4"/>
    <w:rsid w:val="00710F64"/>
    <w:rsid w:val="00711F97"/>
    <w:rsid w:val="007230C3"/>
    <w:rsid w:val="007265FD"/>
    <w:rsid w:val="00731597"/>
    <w:rsid w:val="00733C98"/>
    <w:rsid w:val="00734650"/>
    <w:rsid w:val="00740A28"/>
    <w:rsid w:val="007416AF"/>
    <w:rsid w:val="007433EA"/>
    <w:rsid w:val="00744333"/>
    <w:rsid w:val="00745E27"/>
    <w:rsid w:val="007521E5"/>
    <w:rsid w:val="0075656C"/>
    <w:rsid w:val="007565CB"/>
    <w:rsid w:val="007602D5"/>
    <w:rsid w:val="00763895"/>
    <w:rsid w:val="00764B88"/>
    <w:rsid w:val="00766CEC"/>
    <w:rsid w:val="0077075E"/>
    <w:rsid w:val="007721E5"/>
    <w:rsid w:val="00774DB3"/>
    <w:rsid w:val="00776569"/>
    <w:rsid w:val="00776910"/>
    <w:rsid w:val="007813C5"/>
    <w:rsid w:val="00792CE8"/>
    <w:rsid w:val="00794A9D"/>
    <w:rsid w:val="00794BF1"/>
    <w:rsid w:val="007A21D3"/>
    <w:rsid w:val="007A316A"/>
    <w:rsid w:val="007A513A"/>
    <w:rsid w:val="007A72D6"/>
    <w:rsid w:val="007A7B1B"/>
    <w:rsid w:val="007B502E"/>
    <w:rsid w:val="007C00BD"/>
    <w:rsid w:val="007C28A9"/>
    <w:rsid w:val="007C2E87"/>
    <w:rsid w:val="007C404C"/>
    <w:rsid w:val="007C5645"/>
    <w:rsid w:val="007D6EF5"/>
    <w:rsid w:val="007E0C92"/>
    <w:rsid w:val="007E17A8"/>
    <w:rsid w:val="007F0EB2"/>
    <w:rsid w:val="007F205F"/>
    <w:rsid w:val="007F4792"/>
    <w:rsid w:val="00801212"/>
    <w:rsid w:val="00803D2A"/>
    <w:rsid w:val="00804743"/>
    <w:rsid w:val="008060FA"/>
    <w:rsid w:val="00811F20"/>
    <w:rsid w:val="00812DF3"/>
    <w:rsid w:val="008142EE"/>
    <w:rsid w:val="00817FA4"/>
    <w:rsid w:val="008216D7"/>
    <w:rsid w:val="00827797"/>
    <w:rsid w:val="00827CE2"/>
    <w:rsid w:val="00835752"/>
    <w:rsid w:val="00835D22"/>
    <w:rsid w:val="00837AF7"/>
    <w:rsid w:val="00845951"/>
    <w:rsid w:val="008460AB"/>
    <w:rsid w:val="0085071F"/>
    <w:rsid w:val="00850C43"/>
    <w:rsid w:val="00851981"/>
    <w:rsid w:val="0085244E"/>
    <w:rsid w:val="008531AE"/>
    <w:rsid w:val="008558D5"/>
    <w:rsid w:val="00857EF8"/>
    <w:rsid w:val="00860324"/>
    <w:rsid w:val="00860688"/>
    <w:rsid w:val="00860A00"/>
    <w:rsid w:val="00860D36"/>
    <w:rsid w:val="00862104"/>
    <w:rsid w:val="00865F30"/>
    <w:rsid w:val="008776B5"/>
    <w:rsid w:val="0088442F"/>
    <w:rsid w:val="00887404"/>
    <w:rsid w:val="00896454"/>
    <w:rsid w:val="008964F8"/>
    <w:rsid w:val="0089687F"/>
    <w:rsid w:val="00897E9A"/>
    <w:rsid w:val="008A093A"/>
    <w:rsid w:val="008A1788"/>
    <w:rsid w:val="008B0D6D"/>
    <w:rsid w:val="008B1C1C"/>
    <w:rsid w:val="008B35FA"/>
    <w:rsid w:val="008B3B62"/>
    <w:rsid w:val="008B44F1"/>
    <w:rsid w:val="008B4961"/>
    <w:rsid w:val="008B5378"/>
    <w:rsid w:val="008B6540"/>
    <w:rsid w:val="008B7C95"/>
    <w:rsid w:val="008C11F2"/>
    <w:rsid w:val="008C21DC"/>
    <w:rsid w:val="008C3F3B"/>
    <w:rsid w:val="008C5D71"/>
    <w:rsid w:val="008C5FF4"/>
    <w:rsid w:val="008C6F40"/>
    <w:rsid w:val="008C7540"/>
    <w:rsid w:val="008D25D7"/>
    <w:rsid w:val="008D3582"/>
    <w:rsid w:val="008D363A"/>
    <w:rsid w:val="008E4A5C"/>
    <w:rsid w:val="008E4D7E"/>
    <w:rsid w:val="008F02AC"/>
    <w:rsid w:val="008F0B56"/>
    <w:rsid w:val="008F53B8"/>
    <w:rsid w:val="008F5F55"/>
    <w:rsid w:val="008F60BA"/>
    <w:rsid w:val="008F7BFC"/>
    <w:rsid w:val="00904645"/>
    <w:rsid w:val="00910B15"/>
    <w:rsid w:val="00910D27"/>
    <w:rsid w:val="00911B78"/>
    <w:rsid w:val="00925385"/>
    <w:rsid w:val="009336D3"/>
    <w:rsid w:val="00934399"/>
    <w:rsid w:val="00934609"/>
    <w:rsid w:val="00934799"/>
    <w:rsid w:val="0094108D"/>
    <w:rsid w:val="00941C07"/>
    <w:rsid w:val="00944CC4"/>
    <w:rsid w:val="00944D39"/>
    <w:rsid w:val="0094708A"/>
    <w:rsid w:val="0095786A"/>
    <w:rsid w:val="009660E0"/>
    <w:rsid w:val="00967AAA"/>
    <w:rsid w:val="00970733"/>
    <w:rsid w:val="00975EF9"/>
    <w:rsid w:val="00981197"/>
    <w:rsid w:val="00983873"/>
    <w:rsid w:val="009855F0"/>
    <w:rsid w:val="0098578F"/>
    <w:rsid w:val="00987923"/>
    <w:rsid w:val="009938A9"/>
    <w:rsid w:val="00993E44"/>
    <w:rsid w:val="00995B81"/>
    <w:rsid w:val="0099602B"/>
    <w:rsid w:val="00997740"/>
    <w:rsid w:val="009A4B3F"/>
    <w:rsid w:val="009B2551"/>
    <w:rsid w:val="009B4031"/>
    <w:rsid w:val="009B4599"/>
    <w:rsid w:val="009B4EA9"/>
    <w:rsid w:val="009B5268"/>
    <w:rsid w:val="009B65FC"/>
    <w:rsid w:val="009C49F5"/>
    <w:rsid w:val="009C6FC2"/>
    <w:rsid w:val="009C77C5"/>
    <w:rsid w:val="009E03F7"/>
    <w:rsid w:val="009E25F4"/>
    <w:rsid w:val="009E7C68"/>
    <w:rsid w:val="009F1112"/>
    <w:rsid w:val="009F146E"/>
    <w:rsid w:val="00A056C1"/>
    <w:rsid w:val="00A07485"/>
    <w:rsid w:val="00A078A4"/>
    <w:rsid w:val="00A114F0"/>
    <w:rsid w:val="00A118A9"/>
    <w:rsid w:val="00A14E43"/>
    <w:rsid w:val="00A15681"/>
    <w:rsid w:val="00A2279E"/>
    <w:rsid w:val="00A23C0F"/>
    <w:rsid w:val="00A24E46"/>
    <w:rsid w:val="00A251AC"/>
    <w:rsid w:val="00A310DB"/>
    <w:rsid w:val="00A318CD"/>
    <w:rsid w:val="00A33294"/>
    <w:rsid w:val="00A34067"/>
    <w:rsid w:val="00A37B7D"/>
    <w:rsid w:val="00A42045"/>
    <w:rsid w:val="00A44B9C"/>
    <w:rsid w:val="00A46F42"/>
    <w:rsid w:val="00A549C0"/>
    <w:rsid w:val="00A575F5"/>
    <w:rsid w:val="00A61EAF"/>
    <w:rsid w:val="00A6313E"/>
    <w:rsid w:val="00A642F6"/>
    <w:rsid w:val="00A64A98"/>
    <w:rsid w:val="00A66BCB"/>
    <w:rsid w:val="00A72CEC"/>
    <w:rsid w:val="00A7369F"/>
    <w:rsid w:val="00A752CF"/>
    <w:rsid w:val="00A8328E"/>
    <w:rsid w:val="00A9147D"/>
    <w:rsid w:val="00A9768E"/>
    <w:rsid w:val="00A97AE6"/>
    <w:rsid w:val="00AA168F"/>
    <w:rsid w:val="00AA480F"/>
    <w:rsid w:val="00AB2C47"/>
    <w:rsid w:val="00AB3200"/>
    <w:rsid w:val="00AB5278"/>
    <w:rsid w:val="00AB6D36"/>
    <w:rsid w:val="00AB740E"/>
    <w:rsid w:val="00AC375C"/>
    <w:rsid w:val="00AC6537"/>
    <w:rsid w:val="00AD3244"/>
    <w:rsid w:val="00AD49E0"/>
    <w:rsid w:val="00AD714D"/>
    <w:rsid w:val="00AE6628"/>
    <w:rsid w:val="00AF003B"/>
    <w:rsid w:val="00AF64F8"/>
    <w:rsid w:val="00AF6798"/>
    <w:rsid w:val="00B01784"/>
    <w:rsid w:val="00B02CD2"/>
    <w:rsid w:val="00B04F56"/>
    <w:rsid w:val="00B05C15"/>
    <w:rsid w:val="00B10D52"/>
    <w:rsid w:val="00B1192C"/>
    <w:rsid w:val="00B11CAB"/>
    <w:rsid w:val="00B132F9"/>
    <w:rsid w:val="00B14B8A"/>
    <w:rsid w:val="00B2267C"/>
    <w:rsid w:val="00B32795"/>
    <w:rsid w:val="00B45225"/>
    <w:rsid w:val="00B458CD"/>
    <w:rsid w:val="00B46097"/>
    <w:rsid w:val="00B46CD7"/>
    <w:rsid w:val="00B50299"/>
    <w:rsid w:val="00B51099"/>
    <w:rsid w:val="00B52586"/>
    <w:rsid w:val="00B55066"/>
    <w:rsid w:val="00B56BB2"/>
    <w:rsid w:val="00B57C1A"/>
    <w:rsid w:val="00B6405F"/>
    <w:rsid w:val="00B64267"/>
    <w:rsid w:val="00B64587"/>
    <w:rsid w:val="00B6631C"/>
    <w:rsid w:val="00B7073D"/>
    <w:rsid w:val="00B71D59"/>
    <w:rsid w:val="00B73217"/>
    <w:rsid w:val="00B73D6B"/>
    <w:rsid w:val="00B74886"/>
    <w:rsid w:val="00B802C6"/>
    <w:rsid w:val="00B80F25"/>
    <w:rsid w:val="00B82B98"/>
    <w:rsid w:val="00B8627D"/>
    <w:rsid w:val="00B94CC7"/>
    <w:rsid w:val="00B95999"/>
    <w:rsid w:val="00B9761C"/>
    <w:rsid w:val="00BA5322"/>
    <w:rsid w:val="00BA6485"/>
    <w:rsid w:val="00BB0AAF"/>
    <w:rsid w:val="00BB0F14"/>
    <w:rsid w:val="00BB1704"/>
    <w:rsid w:val="00BB1DE4"/>
    <w:rsid w:val="00BB5C9E"/>
    <w:rsid w:val="00BD1C67"/>
    <w:rsid w:val="00BD7650"/>
    <w:rsid w:val="00BF31FF"/>
    <w:rsid w:val="00C0249E"/>
    <w:rsid w:val="00C03A96"/>
    <w:rsid w:val="00C11127"/>
    <w:rsid w:val="00C1384D"/>
    <w:rsid w:val="00C13BAB"/>
    <w:rsid w:val="00C14FE5"/>
    <w:rsid w:val="00C203A1"/>
    <w:rsid w:val="00C23375"/>
    <w:rsid w:val="00C25054"/>
    <w:rsid w:val="00C25CE9"/>
    <w:rsid w:val="00C352F1"/>
    <w:rsid w:val="00C37834"/>
    <w:rsid w:val="00C37A0C"/>
    <w:rsid w:val="00C523AD"/>
    <w:rsid w:val="00C53027"/>
    <w:rsid w:val="00C60C06"/>
    <w:rsid w:val="00C67387"/>
    <w:rsid w:val="00C70D7D"/>
    <w:rsid w:val="00C73F28"/>
    <w:rsid w:val="00C77489"/>
    <w:rsid w:val="00C80131"/>
    <w:rsid w:val="00C8505F"/>
    <w:rsid w:val="00C852D8"/>
    <w:rsid w:val="00C927A2"/>
    <w:rsid w:val="00C92C60"/>
    <w:rsid w:val="00CA1BD2"/>
    <w:rsid w:val="00CB003B"/>
    <w:rsid w:val="00CB042B"/>
    <w:rsid w:val="00CB1C18"/>
    <w:rsid w:val="00CB42F4"/>
    <w:rsid w:val="00CB59ED"/>
    <w:rsid w:val="00CB639B"/>
    <w:rsid w:val="00CB76BC"/>
    <w:rsid w:val="00CC2693"/>
    <w:rsid w:val="00CC307E"/>
    <w:rsid w:val="00CC3942"/>
    <w:rsid w:val="00CC7ECE"/>
    <w:rsid w:val="00CD0AE6"/>
    <w:rsid w:val="00CD12C7"/>
    <w:rsid w:val="00CD4CEC"/>
    <w:rsid w:val="00CD68E6"/>
    <w:rsid w:val="00CD703A"/>
    <w:rsid w:val="00CE01B8"/>
    <w:rsid w:val="00CE0F84"/>
    <w:rsid w:val="00CE1368"/>
    <w:rsid w:val="00CE541A"/>
    <w:rsid w:val="00CF16B0"/>
    <w:rsid w:val="00CF1AD8"/>
    <w:rsid w:val="00CF266F"/>
    <w:rsid w:val="00CF5688"/>
    <w:rsid w:val="00D00822"/>
    <w:rsid w:val="00D02BED"/>
    <w:rsid w:val="00D034A8"/>
    <w:rsid w:val="00D0468A"/>
    <w:rsid w:val="00D04BAD"/>
    <w:rsid w:val="00D132E9"/>
    <w:rsid w:val="00D139C5"/>
    <w:rsid w:val="00D17A95"/>
    <w:rsid w:val="00D202E3"/>
    <w:rsid w:val="00D209EA"/>
    <w:rsid w:val="00D22304"/>
    <w:rsid w:val="00D23276"/>
    <w:rsid w:val="00D26EBF"/>
    <w:rsid w:val="00D27893"/>
    <w:rsid w:val="00D31764"/>
    <w:rsid w:val="00D32DA6"/>
    <w:rsid w:val="00D36245"/>
    <w:rsid w:val="00D36472"/>
    <w:rsid w:val="00D37CDF"/>
    <w:rsid w:val="00D44B25"/>
    <w:rsid w:val="00D525B7"/>
    <w:rsid w:val="00D5335F"/>
    <w:rsid w:val="00D540B1"/>
    <w:rsid w:val="00D54B37"/>
    <w:rsid w:val="00D565E4"/>
    <w:rsid w:val="00D6006C"/>
    <w:rsid w:val="00D6077F"/>
    <w:rsid w:val="00D65179"/>
    <w:rsid w:val="00D653AF"/>
    <w:rsid w:val="00D70AC8"/>
    <w:rsid w:val="00D715E5"/>
    <w:rsid w:val="00D725C3"/>
    <w:rsid w:val="00D757E8"/>
    <w:rsid w:val="00D81100"/>
    <w:rsid w:val="00D84924"/>
    <w:rsid w:val="00D86C01"/>
    <w:rsid w:val="00D86C26"/>
    <w:rsid w:val="00D97623"/>
    <w:rsid w:val="00DA4CAF"/>
    <w:rsid w:val="00DB131D"/>
    <w:rsid w:val="00DB23BE"/>
    <w:rsid w:val="00DB3765"/>
    <w:rsid w:val="00DB53A2"/>
    <w:rsid w:val="00DB7028"/>
    <w:rsid w:val="00DC660B"/>
    <w:rsid w:val="00DC7620"/>
    <w:rsid w:val="00DC775F"/>
    <w:rsid w:val="00DC7FD3"/>
    <w:rsid w:val="00DD1EE7"/>
    <w:rsid w:val="00DD3EEA"/>
    <w:rsid w:val="00DD7980"/>
    <w:rsid w:val="00DE1D9C"/>
    <w:rsid w:val="00DE43ED"/>
    <w:rsid w:val="00DF37E2"/>
    <w:rsid w:val="00DF5CB7"/>
    <w:rsid w:val="00DF7E80"/>
    <w:rsid w:val="00E00F8F"/>
    <w:rsid w:val="00E02E25"/>
    <w:rsid w:val="00E03A2C"/>
    <w:rsid w:val="00E06646"/>
    <w:rsid w:val="00E11667"/>
    <w:rsid w:val="00E129D0"/>
    <w:rsid w:val="00E225E4"/>
    <w:rsid w:val="00E231B3"/>
    <w:rsid w:val="00E24436"/>
    <w:rsid w:val="00E30786"/>
    <w:rsid w:val="00E33C95"/>
    <w:rsid w:val="00E33F07"/>
    <w:rsid w:val="00E354EA"/>
    <w:rsid w:val="00E401AD"/>
    <w:rsid w:val="00E4210F"/>
    <w:rsid w:val="00E425C5"/>
    <w:rsid w:val="00E4353D"/>
    <w:rsid w:val="00E44CD4"/>
    <w:rsid w:val="00E470D4"/>
    <w:rsid w:val="00E51961"/>
    <w:rsid w:val="00E538C1"/>
    <w:rsid w:val="00E54BAF"/>
    <w:rsid w:val="00E60829"/>
    <w:rsid w:val="00E61482"/>
    <w:rsid w:val="00E6587D"/>
    <w:rsid w:val="00E67516"/>
    <w:rsid w:val="00E80FC2"/>
    <w:rsid w:val="00E836CA"/>
    <w:rsid w:val="00E841D5"/>
    <w:rsid w:val="00E861A1"/>
    <w:rsid w:val="00E86221"/>
    <w:rsid w:val="00E900E8"/>
    <w:rsid w:val="00E91B49"/>
    <w:rsid w:val="00E91BB5"/>
    <w:rsid w:val="00E93E01"/>
    <w:rsid w:val="00E9618D"/>
    <w:rsid w:val="00EA3832"/>
    <w:rsid w:val="00EA563E"/>
    <w:rsid w:val="00EA69FC"/>
    <w:rsid w:val="00EB47B2"/>
    <w:rsid w:val="00EC0DA9"/>
    <w:rsid w:val="00EC1E33"/>
    <w:rsid w:val="00EC2B7E"/>
    <w:rsid w:val="00EC2C25"/>
    <w:rsid w:val="00EC5EAE"/>
    <w:rsid w:val="00EC77D5"/>
    <w:rsid w:val="00ED2E5E"/>
    <w:rsid w:val="00EE111A"/>
    <w:rsid w:val="00EE38A3"/>
    <w:rsid w:val="00EE53E0"/>
    <w:rsid w:val="00EF47EC"/>
    <w:rsid w:val="00F03FD6"/>
    <w:rsid w:val="00F070D2"/>
    <w:rsid w:val="00F16C8B"/>
    <w:rsid w:val="00F20704"/>
    <w:rsid w:val="00F239D6"/>
    <w:rsid w:val="00F321E0"/>
    <w:rsid w:val="00F35ECB"/>
    <w:rsid w:val="00F36DD7"/>
    <w:rsid w:val="00F36F94"/>
    <w:rsid w:val="00F40F4A"/>
    <w:rsid w:val="00F41855"/>
    <w:rsid w:val="00F43A84"/>
    <w:rsid w:val="00F52AA0"/>
    <w:rsid w:val="00F54539"/>
    <w:rsid w:val="00F56ED5"/>
    <w:rsid w:val="00F619BA"/>
    <w:rsid w:val="00F62A06"/>
    <w:rsid w:val="00F67187"/>
    <w:rsid w:val="00F713DE"/>
    <w:rsid w:val="00F75C1E"/>
    <w:rsid w:val="00F77EB7"/>
    <w:rsid w:val="00F83839"/>
    <w:rsid w:val="00F83A5C"/>
    <w:rsid w:val="00F85819"/>
    <w:rsid w:val="00F86C8F"/>
    <w:rsid w:val="00F92F92"/>
    <w:rsid w:val="00F941F0"/>
    <w:rsid w:val="00F96F6D"/>
    <w:rsid w:val="00F97656"/>
    <w:rsid w:val="00FA46E8"/>
    <w:rsid w:val="00FA4953"/>
    <w:rsid w:val="00FB1BFE"/>
    <w:rsid w:val="00FB30D6"/>
    <w:rsid w:val="00FB4ACD"/>
    <w:rsid w:val="00FB51DB"/>
    <w:rsid w:val="00FB5949"/>
    <w:rsid w:val="00FC331C"/>
    <w:rsid w:val="00FC5D21"/>
    <w:rsid w:val="00FC630E"/>
    <w:rsid w:val="00FD1B69"/>
    <w:rsid w:val="00FD1DC5"/>
    <w:rsid w:val="00FD215F"/>
    <w:rsid w:val="00FD2B7D"/>
    <w:rsid w:val="00FD3066"/>
    <w:rsid w:val="00FE0067"/>
    <w:rsid w:val="00FE36AF"/>
    <w:rsid w:val="00FE5406"/>
    <w:rsid w:val="00FE6235"/>
    <w:rsid w:val="00FF2593"/>
    <w:rsid w:val="00FF33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959"/>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2B39F9"/>
    <w:pPr>
      <w:keepNext/>
      <w:keepLines/>
      <w:spacing w:before="240"/>
      <w:outlineLvl w:val="0"/>
    </w:pPr>
    <w:rPr>
      <w:rFonts w:ascii="Cambria"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9F9"/>
    <w:rPr>
      <w:rFonts w:ascii="Cambria" w:hAnsi="Cambria" w:cs="Times New Roman"/>
      <w:color w:val="365F91"/>
      <w:sz w:val="32"/>
      <w:szCs w:val="32"/>
    </w:rPr>
  </w:style>
  <w:style w:type="paragraph" w:customStyle="1" w:styleId="ConsPlusNormal">
    <w:name w:val="ConsPlusNormal"/>
    <w:uiPriority w:val="99"/>
    <w:rsid w:val="00D23276"/>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23276"/>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A18ED"/>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BD76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929"/>
    <w:rPr>
      <w:rFonts w:ascii="Tahoma" w:hAnsi="Tahoma" w:cs="Tahoma"/>
      <w:sz w:val="16"/>
      <w:szCs w:val="16"/>
    </w:rPr>
  </w:style>
  <w:style w:type="paragraph" w:styleId="ListParagraph">
    <w:name w:val="List Paragraph"/>
    <w:basedOn w:val="Normal"/>
    <w:link w:val="ListParagraphChar"/>
    <w:uiPriority w:val="99"/>
    <w:qFormat/>
    <w:rsid w:val="003D0E31"/>
    <w:pPr>
      <w:ind w:left="720"/>
      <w:contextualSpacing/>
    </w:pPr>
  </w:style>
  <w:style w:type="table" w:styleId="TableGrid">
    <w:name w:val="Table Grid"/>
    <w:basedOn w:val="TableNormal"/>
    <w:uiPriority w:val="99"/>
    <w:rsid w:val="00F9765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60324"/>
    <w:pPr>
      <w:widowControl w:val="0"/>
      <w:autoSpaceDE w:val="0"/>
      <w:autoSpaceDN w:val="0"/>
      <w:adjustRightInd w:val="0"/>
    </w:pPr>
    <w:rPr>
      <w:sz w:val="20"/>
      <w:szCs w:val="20"/>
    </w:rPr>
  </w:style>
  <w:style w:type="paragraph" w:styleId="Header">
    <w:name w:val="header"/>
    <w:basedOn w:val="Normal"/>
    <w:link w:val="HeaderChar"/>
    <w:uiPriority w:val="99"/>
    <w:rsid w:val="001D4E41"/>
    <w:pPr>
      <w:tabs>
        <w:tab w:val="center" w:pos="4677"/>
        <w:tab w:val="right" w:pos="9355"/>
      </w:tabs>
    </w:pPr>
  </w:style>
  <w:style w:type="character" w:customStyle="1" w:styleId="HeaderChar">
    <w:name w:val="Header Char"/>
    <w:basedOn w:val="DefaultParagraphFont"/>
    <w:link w:val="Header"/>
    <w:uiPriority w:val="99"/>
    <w:locked/>
    <w:rsid w:val="001D4E41"/>
    <w:rPr>
      <w:rFonts w:cs="Times New Roman"/>
    </w:rPr>
  </w:style>
  <w:style w:type="paragraph" w:styleId="Footer">
    <w:name w:val="footer"/>
    <w:basedOn w:val="Normal"/>
    <w:link w:val="FooterChar"/>
    <w:uiPriority w:val="99"/>
    <w:rsid w:val="001D4E41"/>
    <w:pPr>
      <w:tabs>
        <w:tab w:val="center" w:pos="4677"/>
        <w:tab w:val="right" w:pos="9355"/>
      </w:tabs>
    </w:pPr>
  </w:style>
  <w:style w:type="character" w:customStyle="1" w:styleId="FooterChar">
    <w:name w:val="Footer Char"/>
    <w:basedOn w:val="DefaultParagraphFont"/>
    <w:link w:val="Footer"/>
    <w:uiPriority w:val="99"/>
    <w:locked/>
    <w:rsid w:val="001D4E41"/>
    <w:rPr>
      <w:rFonts w:cs="Times New Roman"/>
    </w:rPr>
  </w:style>
  <w:style w:type="character" w:styleId="Hyperlink">
    <w:name w:val="Hyperlink"/>
    <w:basedOn w:val="DefaultParagraphFont"/>
    <w:uiPriority w:val="99"/>
    <w:rsid w:val="008C6F40"/>
    <w:rPr>
      <w:rFonts w:cs="Times New Roman"/>
      <w:color w:val="0000FF"/>
      <w:u w:val="single"/>
    </w:rPr>
  </w:style>
  <w:style w:type="character" w:styleId="CommentReference">
    <w:name w:val="annotation reference"/>
    <w:basedOn w:val="DefaultParagraphFont"/>
    <w:uiPriority w:val="99"/>
    <w:rsid w:val="006F4929"/>
    <w:rPr>
      <w:rFonts w:cs="Times New Roman"/>
      <w:sz w:val="16"/>
      <w:szCs w:val="16"/>
    </w:rPr>
  </w:style>
  <w:style w:type="paragraph" w:styleId="CommentText">
    <w:name w:val="annotation text"/>
    <w:basedOn w:val="Normal"/>
    <w:link w:val="CommentTextChar"/>
    <w:uiPriority w:val="99"/>
    <w:rsid w:val="006F4929"/>
    <w:pPr>
      <w:widowControl/>
      <w:autoSpaceDE/>
      <w:autoSpaceDN/>
      <w:adjustRightInd/>
    </w:pPr>
  </w:style>
  <w:style w:type="character" w:customStyle="1" w:styleId="CommentTextChar">
    <w:name w:val="Comment Text Char"/>
    <w:basedOn w:val="DefaultParagraphFont"/>
    <w:link w:val="CommentText"/>
    <w:uiPriority w:val="99"/>
    <w:locked/>
    <w:rsid w:val="006F4929"/>
    <w:rPr>
      <w:rFonts w:eastAsia="Times New Roman" w:cs="Times New Roman"/>
    </w:rPr>
  </w:style>
  <w:style w:type="paragraph" w:styleId="CommentSubject">
    <w:name w:val="annotation subject"/>
    <w:basedOn w:val="CommentText"/>
    <w:next w:val="CommentText"/>
    <w:link w:val="CommentSubjectChar"/>
    <w:uiPriority w:val="99"/>
    <w:rsid w:val="006F4929"/>
    <w:rPr>
      <w:b/>
      <w:bCs/>
    </w:rPr>
  </w:style>
  <w:style w:type="character" w:customStyle="1" w:styleId="CommentSubjectChar">
    <w:name w:val="Comment Subject Char"/>
    <w:basedOn w:val="CommentTextChar"/>
    <w:link w:val="CommentSubject"/>
    <w:uiPriority w:val="99"/>
    <w:locked/>
    <w:rsid w:val="006F4929"/>
    <w:rPr>
      <w:b/>
      <w:bCs/>
    </w:rPr>
  </w:style>
  <w:style w:type="paragraph" w:customStyle="1" w:styleId="2">
    <w:name w:val="Основной текст (2)"/>
    <w:basedOn w:val="Normal"/>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DefaultParagraphFont"/>
    <w:link w:val="2"/>
    <w:uiPriority w:val="99"/>
    <w:locked/>
    <w:rsid w:val="006F4929"/>
    <w:rPr>
      <w:rFonts w:eastAsia="Arial Unicode MS" w:cs="Times New Roman"/>
      <w:b/>
      <w:bCs/>
      <w:sz w:val="27"/>
      <w:szCs w:val="27"/>
      <w:shd w:val="clear" w:color="auto" w:fill="FFFFFF"/>
    </w:rPr>
  </w:style>
  <w:style w:type="paragraph" w:styleId="BodyText">
    <w:name w:val="Body Text"/>
    <w:basedOn w:val="Normal"/>
    <w:link w:val="BodyTextChar"/>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BodyTextChar">
    <w:name w:val="Body Text Char"/>
    <w:basedOn w:val="DefaultParagraphFont"/>
    <w:link w:val="BodyText"/>
    <w:uiPriority w:val="99"/>
    <w:locked/>
    <w:rsid w:val="006F4929"/>
    <w:rPr>
      <w:rFonts w:eastAsia="Arial Unicode MS" w:cs="Times New Roman"/>
      <w:sz w:val="27"/>
      <w:szCs w:val="27"/>
      <w:shd w:val="clear" w:color="auto" w:fill="FFFFFF"/>
    </w:rPr>
  </w:style>
  <w:style w:type="character" w:customStyle="1" w:styleId="ListParagraphChar">
    <w:name w:val="List Paragraph Char"/>
    <w:link w:val="ListParagraph"/>
    <w:uiPriority w:val="99"/>
    <w:locked/>
    <w:rsid w:val="006F4929"/>
  </w:style>
  <w:style w:type="paragraph" w:styleId="EndnoteText">
    <w:name w:val="endnote text"/>
    <w:basedOn w:val="Normal"/>
    <w:link w:val="EndnoteTextChar"/>
    <w:uiPriority w:val="99"/>
    <w:rsid w:val="006F4929"/>
    <w:pPr>
      <w:widowControl/>
      <w:autoSpaceDE/>
      <w:autoSpaceDN/>
      <w:adjustRightInd/>
    </w:pPr>
  </w:style>
  <w:style w:type="character" w:customStyle="1" w:styleId="EndnoteTextChar">
    <w:name w:val="Endnote Text Char"/>
    <w:basedOn w:val="DefaultParagraphFont"/>
    <w:link w:val="EndnoteText"/>
    <w:uiPriority w:val="99"/>
    <w:locked/>
    <w:rsid w:val="006F4929"/>
    <w:rPr>
      <w:rFonts w:eastAsia="Times New Roman" w:cs="Times New Roman"/>
    </w:rPr>
  </w:style>
  <w:style w:type="character" w:styleId="EndnoteReference">
    <w:name w:val="endnote reference"/>
    <w:basedOn w:val="DefaultParagraphFont"/>
    <w:uiPriority w:val="99"/>
    <w:rsid w:val="006F4929"/>
    <w:rPr>
      <w:rFonts w:cs="Times New Roman"/>
      <w:vertAlign w:val="superscript"/>
    </w:rPr>
  </w:style>
  <w:style w:type="paragraph" w:styleId="FootnoteText">
    <w:name w:val="footnote text"/>
    <w:basedOn w:val="Normal"/>
    <w:link w:val="FootnoteTextChar"/>
    <w:uiPriority w:val="99"/>
    <w:rsid w:val="006F4929"/>
    <w:pPr>
      <w:widowControl/>
      <w:autoSpaceDE/>
      <w:autoSpaceDN/>
      <w:adjustRightInd/>
    </w:pPr>
  </w:style>
  <w:style w:type="character" w:customStyle="1" w:styleId="FootnoteTextChar">
    <w:name w:val="Footnote Text Char"/>
    <w:basedOn w:val="DefaultParagraphFont"/>
    <w:link w:val="FootnoteText"/>
    <w:uiPriority w:val="99"/>
    <w:locked/>
    <w:rsid w:val="006F4929"/>
    <w:rPr>
      <w:rFonts w:eastAsia="Times New Roman" w:cs="Times New Roman"/>
    </w:rPr>
  </w:style>
  <w:style w:type="character" w:styleId="FootnoteReference">
    <w:name w:val="footnote reference"/>
    <w:basedOn w:val="DefaultParagraphFont"/>
    <w:uiPriority w:val="99"/>
    <w:rsid w:val="006F4929"/>
    <w:rPr>
      <w:rFonts w:cs="Times New Roman"/>
      <w:vertAlign w:val="superscript"/>
    </w:rPr>
  </w:style>
  <w:style w:type="paragraph" w:customStyle="1" w:styleId="1">
    <w:name w:val="Абзац списка1"/>
    <w:basedOn w:val="Normal"/>
    <w:uiPriority w:val="99"/>
    <w:rsid w:val="006F4929"/>
    <w:pPr>
      <w:ind w:left="720"/>
    </w:pPr>
  </w:style>
  <w:style w:type="paragraph" w:customStyle="1" w:styleId="10">
    <w:name w:val="Без интервала1"/>
    <w:uiPriority w:val="99"/>
    <w:rsid w:val="006F4929"/>
    <w:pPr>
      <w:widowControl w:val="0"/>
      <w:autoSpaceDE w:val="0"/>
      <w:autoSpaceDN w:val="0"/>
      <w:adjustRightInd w:val="0"/>
    </w:pPr>
    <w:rPr>
      <w:sz w:val="20"/>
      <w:szCs w:val="20"/>
    </w:rPr>
  </w:style>
  <w:style w:type="paragraph" w:customStyle="1" w:styleId="Standard">
    <w:name w:val="Standard"/>
    <w:uiPriority w:val="99"/>
    <w:rsid w:val="006F4929"/>
    <w:pPr>
      <w:suppressAutoHyphens/>
      <w:spacing w:after="200" w:line="276" w:lineRule="auto"/>
    </w:pPr>
    <w:rPr>
      <w:rFonts w:ascii="Calibri" w:hAnsi="Calibri"/>
      <w:color w:val="00000A"/>
      <w:lang w:eastAsia="zh-CN"/>
    </w:rPr>
  </w:style>
  <w:style w:type="paragraph" w:customStyle="1" w:styleId="Zag1">
    <w:name w:val="Zag 1"/>
    <w:basedOn w:val="Heading1"/>
    <w:link w:val="Zag10"/>
    <w:autoRedefine/>
    <w:uiPriority w:val="99"/>
    <w:rsid w:val="002B39F9"/>
    <w:pPr>
      <w:spacing w:after="120"/>
      <w:jc w:val="center"/>
    </w:pPr>
    <w:rPr>
      <w:rFonts w:ascii="Times New Roman" w:hAnsi="Times New Roman"/>
      <w:b/>
      <w:bCs/>
      <w:color w:val="auto"/>
      <w:sz w:val="26"/>
      <w:szCs w:val="26"/>
    </w:rPr>
  </w:style>
  <w:style w:type="character" w:styleId="Strong">
    <w:name w:val="Strong"/>
    <w:basedOn w:val="DefaultParagraphFont"/>
    <w:uiPriority w:val="99"/>
    <w:qFormat/>
    <w:rsid w:val="002B39F9"/>
    <w:rPr>
      <w:rFonts w:cs="Times New Roman"/>
      <w:b/>
      <w:bCs/>
    </w:rPr>
  </w:style>
  <w:style w:type="character" w:customStyle="1" w:styleId="Zag10">
    <w:name w:val="Zag 1 Знак"/>
    <w:basedOn w:val="Heading1Char"/>
    <w:link w:val="Zag1"/>
    <w:uiPriority w:val="99"/>
    <w:locked/>
    <w:rsid w:val="002B39F9"/>
    <w:rPr>
      <w:b/>
      <w:bCs/>
      <w:sz w:val="26"/>
      <w:szCs w:val="26"/>
    </w:rPr>
  </w:style>
  <w:style w:type="paragraph" w:styleId="Subtitle">
    <w:name w:val="Subtitle"/>
    <w:basedOn w:val="Normal"/>
    <w:next w:val="Normal"/>
    <w:link w:val="SubtitleChar"/>
    <w:uiPriority w:val="99"/>
    <w:qFormat/>
    <w:rsid w:val="002B39F9"/>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2B39F9"/>
    <w:rPr>
      <w:rFonts w:ascii="Calibri" w:hAnsi="Calibri" w:cs="Times New Roman"/>
      <w:color w:val="5A5A5A"/>
      <w:spacing w:val="15"/>
      <w:sz w:val="22"/>
      <w:szCs w:val="22"/>
    </w:rPr>
  </w:style>
  <w:style w:type="paragraph" w:customStyle="1" w:styleId="Text1">
    <w:name w:val="Text 1"/>
    <w:basedOn w:val="Normal"/>
    <w:link w:val="Text10"/>
    <w:uiPriority w:val="99"/>
    <w:rsid w:val="0098578F"/>
    <w:pPr>
      <w:ind w:firstLine="709"/>
      <w:jc w:val="both"/>
    </w:pPr>
    <w:rPr>
      <w:spacing w:val="-2"/>
      <w:sz w:val="26"/>
      <w:szCs w:val="26"/>
    </w:rPr>
  </w:style>
  <w:style w:type="character" w:customStyle="1" w:styleId="Text10">
    <w:name w:val="Text 1 Знак"/>
    <w:basedOn w:val="DefaultParagraphFont"/>
    <w:link w:val="Text1"/>
    <w:uiPriority w:val="99"/>
    <w:locked/>
    <w:rsid w:val="0098578F"/>
    <w:rPr>
      <w:rFonts w:cs="Times New Roman"/>
      <w:spacing w:val="-2"/>
      <w:sz w:val="26"/>
      <w:szCs w:val="26"/>
    </w:rPr>
  </w:style>
</w:styles>
</file>

<file path=word/webSettings.xml><?xml version="1.0" encoding="utf-8"?>
<w:webSettings xmlns:r="http://schemas.openxmlformats.org/officeDocument/2006/relationships" xmlns:w="http://schemas.openxmlformats.org/wordprocessingml/2006/main">
  <w:divs>
    <w:div w:id="392894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B120AAF1C1E1D10E91366B1587B48BC333A8CF2C963B8AD14B8D5BC761B2531C7515813968162AE2B43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100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lyalina</dc:creator>
  <cp:keywords/>
  <dc:description/>
  <cp:lastModifiedBy>Музей</cp:lastModifiedBy>
  <cp:revision>5</cp:revision>
  <cp:lastPrinted>2021-06-24T11:26:00Z</cp:lastPrinted>
  <dcterms:created xsi:type="dcterms:W3CDTF">2021-06-21T08:01:00Z</dcterms:created>
  <dcterms:modified xsi:type="dcterms:W3CDTF">2021-06-24T11:35:00Z</dcterms:modified>
</cp:coreProperties>
</file>